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815F" w14:textId="5C83A842" w:rsidR="00EA3282" w:rsidRDefault="00EA3282" w:rsidP="00EA3282">
      <w:pPr>
        <w:spacing w:after="0" w:line="240" w:lineRule="auto"/>
        <w:textAlignment w:val="baseline"/>
        <w:rPr>
          <w:rFonts w:ascii="Calibri" w:eastAsia="Times New Roman" w:hAnsi="Calibri" w:cs="Calibri"/>
          <w:sz w:val="32"/>
          <w:szCs w:val="32"/>
          <w:lang w:eastAsia="en-GB"/>
        </w:rPr>
      </w:pPr>
      <w:r w:rsidRPr="00EA3282">
        <w:rPr>
          <w:rFonts w:ascii="Calibri" w:eastAsia="Times New Roman" w:hAnsi="Calibri" w:cs="Calibri"/>
          <w:sz w:val="32"/>
          <w:szCs w:val="32"/>
          <w:lang w:eastAsia="en-GB"/>
        </w:rPr>
        <w:t>Template email to MP</w:t>
      </w:r>
    </w:p>
    <w:p w14:paraId="41DACE22" w14:textId="0222C63F" w:rsidR="00EA3282" w:rsidRDefault="00EA3282" w:rsidP="00EA3282">
      <w:pPr>
        <w:spacing w:after="0" w:line="240" w:lineRule="auto"/>
        <w:textAlignment w:val="baseline"/>
        <w:rPr>
          <w:rFonts w:ascii="Calibri" w:eastAsia="Times New Roman" w:hAnsi="Calibri" w:cs="Calibri"/>
          <w:sz w:val="32"/>
          <w:szCs w:val="32"/>
          <w:lang w:eastAsia="en-GB"/>
        </w:rPr>
      </w:pPr>
    </w:p>
    <w:p w14:paraId="0B1C14D7"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p>
    <w:p w14:paraId="0C75E977"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Dear [</w:t>
      </w:r>
      <w:r w:rsidRPr="00EA3282">
        <w:rPr>
          <w:rFonts w:ascii="Libre Franklin" w:eastAsia="Times New Roman" w:hAnsi="Libre Franklin" w:cs="Segoe UI"/>
          <w:color w:val="FF0000"/>
          <w:lang w:eastAsia="en-GB"/>
        </w:rPr>
        <w:t>full</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name of MP</w:t>
      </w:r>
      <w:r w:rsidRPr="00EA3282">
        <w:rPr>
          <w:rFonts w:ascii="Libre Franklin" w:eastAsia="Times New Roman" w:hAnsi="Libre Franklin" w:cs="Segoe UI"/>
          <w:lang w:eastAsia="en-GB"/>
        </w:rPr>
        <w:t>]</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MP,</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 </w:t>
      </w:r>
    </w:p>
    <w:p w14:paraId="228A2671"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Segoe UI" w:eastAsia="Times New Roman" w:hAnsi="Segoe UI" w:cs="Segoe UI"/>
          <w:sz w:val="18"/>
          <w:szCs w:val="18"/>
          <w:lang w:eastAsia="en-GB"/>
        </w:rPr>
        <w:t> </w:t>
      </w:r>
    </w:p>
    <w:p w14:paraId="28F176F9"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I am writing to you from [</w:t>
      </w:r>
      <w:r w:rsidRPr="00EA3282">
        <w:rPr>
          <w:rFonts w:ascii="Libre Franklin" w:eastAsia="Times New Roman" w:hAnsi="Libre Franklin" w:cs="Segoe UI"/>
          <w:color w:val="FF0000"/>
          <w:lang w:eastAsia="en-GB"/>
        </w:rPr>
        <w:t>name of the group</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and a brief description</w:t>
      </w:r>
      <w:r w:rsidRPr="00EA3282">
        <w:rPr>
          <w:rFonts w:ascii="Libre Franklin" w:eastAsia="Times New Roman" w:hAnsi="Libre Franklin" w:cs="Libre Franklin"/>
          <w:color w:val="FF0000"/>
          <w:lang w:eastAsia="en-GB"/>
        </w:rPr>
        <w:t> </w:t>
      </w:r>
      <w:r w:rsidRPr="00EA3282">
        <w:rPr>
          <w:rFonts w:ascii="Libre Franklin" w:eastAsia="Times New Roman" w:hAnsi="Libre Franklin" w:cs="Segoe UI"/>
          <w:color w:val="FF0000"/>
          <w:lang w:eastAsia="en-GB"/>
        </w:rPr>
        <w:t>of your</w:t>
      </w:r>
      <w:r w:rsidRPr="00EA3282">
        <w:rPr>
          <w:rFonts w:ascii="Libre Franklin" w:eastAsia="Times New Roman" w:hAnsi="Libre Franklin" w:cs="Libre Franklin"/>
          <w:color w:val="FF0000"/>
          <w:lang w:eastAsia="en-GB"/>
        </w:rPr>
        <w:t> </w:t>
      </w:r>
      <w:r w:rsidRPr="00EA3282">
        <w:rPr>
          <w:rFonts w:ascii="Libre Franklin" w:eastAsia="Times New Roman" w:hAnsi="Libre Franklin" w:cs="Segoe UI"/>
          <w:color w:val="FF0000"/>
          <w:lang w:eastAsia="en-GB"/>
        </w:rPr>
        <w:t>group</w:t>
      </w:r>
      <w:r w:rsidRPr="00EA3282">
        <w:rPr>
          <w:rFonts w:ascii="Libre Franklin" w:eastAsia="Times New Roman" w:hAnsi="Libre Franklin" w:cs="Segoe UI"/>
          <w:lang w:eastAsia="en-GB"/>
        </w:rPr>
        <w:t>]</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to</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request</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an online</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meeting with you. We would welcome the opportunity</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to discuss how we can ensure</w:t>
      </w:r>
      <w:r w:rsidRPr="00EA3282">
        <w:rPr>
          <w:rFonts w:ascii="Libre Franklin" w:eastAsia="Times New Roman" w:hAnsi="Libre Franklin" w:cs="Libre Franklin"/>
          <w:lang w:eastAsia="en-GB"/>
        </w:rPr>
        <w:t> </w:t>
      </w:r>
      <w:r w:rsidRPr="00EA3282">
        <w:rPr>
          <w:rFonts w:ascii="Libre Franklin" w:eastAsia="Times New Roman" w:hAnsi="Libre Franklin" w:cs="Segoe UI"/>
          <w:lang w:eastAsia="en-GB"/>
        </w:rPr>
        <w:t>the UK</w:t>
      </w:r>
      <w:r w:rsidRPr="00EA3282">
        <w:rPr>
          <w:rFonts w:ascii="Libre Franklin" w:eastAsia="Times New Roman" w:hAnsi="Libre Franklin" w:cs="Libre Franklin"/>
          <w:lang w:eastAsia="en-GB"/>
        </w:rPr>
        <w:t> </w:t>
      </w:r>
      <w:r w:rsidRPr="00EA3282">
        <w:rPr>
          <w:rFonts w:ascii="Libre Franklin" w:eastAsia="Times New Roman" w:hAnsi="Libre Franklin" w:cs="Segoe UI"/>
          <w:lang w:eastAsia="en-GB"/>
        </w:rPr>
        <w:t>plays</w:t>
      </w:r>
      <w:r w:rsidRPr="00EA3282">
        <w:rPr>
          <w:rFonts w:ascii="Libre Franklin" w:eastAsia="Times New Roman" w:hAnsi="Libre Franklin" w:cs="Libre Franklin"/>
          <w:lang w:eastAsia="en-GB"/>
        </w:rPr>
        <w:t> </w:t>
      </w:r>
      <w:r w:rsidRPr="00EA3282">
        <w:rPr>
          <w:rFonts w:ascii="Libre Franklin" w:eastAsia="Times New Roman" w:hAnsi="Libre Franklin" w:cs="Segoe UI"/>
          <w:lang w:eastAsia="en-GB"/>
        </w:rPr>
        <w:t>its</w:t>
      </w:r>
      <w:r w:rsidRPr="00EA3282">
        <w:rPr>
          <w:rFonts w:ascii="Libre Franklin" w:eastAsia="Times New Roman" w:hAnsi="Libre Franklin" w:cs="Libre Franklin"/>
          <w:lang w:eastAsia="en-GB"/>
        </w:rPr>
        <w:t> </w:t>
      </w:r>
      <w:r w:rsidRPr="00EA3282">
        <w:rPr>
          <w:rFonts w:ascii="Libre Franklin" w:eastAsia="Times New Roman" w:hAnsi="Libre Franklin" w:cs="Segoe UI"/>
          <w:lang w:eastAsia="en-GB"/>
        </w:rPr>
        <w:t>part in tackling the climate crisis</w:t>
      </w:r>
      <w:r w:rsidRPr="00EA3282">
        <w:rPr>
          <w:rFonts w:ascii="Libre Franklin" w:eastAsia="Times New Roman" w:hAnsi="Libre Franklin" w:cs="Libre Franklin"/>
          <w:lang w:eastAsia="en-GB"/>
        </w:rPr>
        <w:t> </w:t>
      </w:r>
      <w:r w:rsidRPr="00EA3282">
        <w:rPr>
          <w:rFonts w:ascii="Libre Franklin" w:eastAsia="Times New Roman" w:hAnsi="Libre Franklin" w:cs="Segoe UI"/>
          <w:lang w:eastAsia="en-GB"/>
        </w:rPr>
        <w:t>as we host the annual UN climate summit this year. </w:t>
      </w:r>
    </w:p>
    <w:p w14:paraId="526DF198"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 </w:t>
      </w:r>
    </w:p>
    <w:p w14:paraId="5EDA2477"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With the talks being hosted in Glasgow, the UK government’s climate record will be under more scrutiny than ever before. To stand any chance of meeting its fair share of emissions reduction, it is crucial that the UK government ends all support for coal, oil, and gas at home and abroad. </w:t>
      </w:r>
    </w:p>
    <w:p w14:paraId="71B5D7AC"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Times New Roman" w:eastAsia="Times New Roman" w:hAnsi="Times New Roman" w:cs="Times New Roman"/>
          <w:sz w:val="24"/>
          <w:szCs w:val="24"/>
          <w:lang w:eastAsia="en-GB"/>
        </w:rPr>
        <w:t> </w:t>
      </w:r>
    </w:p>
    <w:p w14:paraId="681FD7A5"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color w:val="000000"/>
          <w:shd w:val="clear" w:color="auto" w:fill="FFFFFF"/>
          <w:lang w:val="en-US" w:eastAsia="en-GB"/>
        </w:rPr>
        <w:t>We are part of a network of Climate Action groups across the country who are calling for the government to act urgently to address climate breakdown. We would welcome the opportunity to discuss with you how the UK government can be bold in their climate ambition by ending support for fossil fuels at home and abroad, and what you can do to support this call.</w:t>
      </w:r>
      <w:r w:rsidRPr="00EA3282">
        <w:rPr>
          <w:rFonts w:ascii="Libre Franklin" w:eastAsia="Times New Roman" w:hAnsi="Libre Franklin" w:cs="Segoe UI"/>
          <w:color w:val="000000"/>
          <w:lang w:eastAsia="en-GB"/>
        </w:rPr>
        <w:t> </w:t>
      </w:r>
    </w:p>
    <w:p w14:paraId="28A0C004"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 </w:t>
      </w:r>
    </w:p>
    <w:p w14:paraId="39F32295"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color w:val="FF0000"/>
          <w:lang w:eastAsia="en-GB"/>
        </w:rPr>
        <w:t>[Add in any specific date requirements</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if you have them,</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but try to be as flexible as possible</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to accommodate your MPs busy schedule]</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 </w:t>
      </w:r>
    </w:p>
    <w:p w14:paraId="3F8292C2"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Segoe UI" w:eastAsia="Times New Roman" w:hAnsi="Segoe UI" w:cs="Segoe UI"/>
          <w:sz w:val="18"/>
          <w:szCs w:val="18"/>
          <w:lang w:eastAsia="en-GB"/>
        </w:rPr>
        <w:t> </w:t>
      </w:r>
    </w:p>
    <w:p w14:paraId="0F44F425"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You can contact us at [</w:t>
      </w:r>
      <w:r w:rsidRPr="00EA3282">
        <w:rPr>
          <w:rFonts w:ascii="Libre Franklin" w:eastAsia="Times New Roman" w:hAnsi="Libre Franklin" w:cs="Segoe UI"/>
          <w:color w:val="FF0000"/>
          <w:lang w:eastAsia="en-GB"/>
        </w:rPr>
        <w:t>your group’s</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email</w:t>
      </w:r>
      <w:r w:rsidRPr="00EA3282">
        <w:rPr>
          <w:rFonts w:ascii="Libre Franklin" w:eastAsia="Times New Roman" w:hAnsi="Libre Franklin" w:cs="Segoe UI"/>
          <w:lang w:eastAsia="en-GB"/>
        </w:rPr>
        <w:t>] and on [</w:t>
      </w:r>
      <w:r w:rsidRPr="00EA3282">
        <w:rPr>
          <w:rFonts w:ascii="Libre Franklin" w:eastAsia="Times New Roman" w:hAnsi="Libre Franklin" w:cs="Segoe UI"/>
          <w:color w:val="FF0000"/>
          <w:lang w:eastAsia="en-GB"/>
        </w:rPr>
        <w:t>mobile number</w:t>
      </w:r>
      <w:r w:rsidRPr="00EA3282">
        <w:rPr>
          <w:rFonts w:ascii="Libre Franklin" w:eastAsia="Times New Roman" w:hAnsi="Libre Franklin" w:cs="Segoe UI"/>
          <w:lang w:eastAsia="en-GB"/>
        </w:rPr>
        <w:t>] – we very much look forward to hearing from you soon.</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 </w:t>
      </w:r>
    </w:p>
    <w:p w14:paraId="6356F6D9"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Segoe UI" w:eastAsia="Times New Roman" w:hAnsi="Segoe UI" w:cs="Segoe UI"/>
          <w:sz w:val="18"/>
          <w:szCs w:val="18"/>
          <w:lang w:eastAsia="en-GB"/>
        </w:rPr>
        <w:t> </w:t>
      </w:r>
    </w:p>
    <w:p w14:paraId="1A48C0A5"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Yours sincerely, </w:t>
      </w:r>
    </w:p>
    <w:p w14:paraId="74133D4D"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Segoe UI" w:eastAsia="Times New Roman" w:hAnsi="Segoe UI" w:cs="Segoe UI"/>
          <w:sz w:val="18"/>
          <w:szCs w:val="18"/>
          <w:lang w:eastAsia="en-GB"/>
        </w:rPr>
        <w:t> </w:t>
      </w:r>
    </w:p>
    <w:p w14:paraId="21239821" w14:textId="77777777" w:rsidR="00EA3282"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w:t>
      </w:r>
      <w:r w:rsidRPr="00EA3282">
        <w:rPr>
          <w:rFonts w:ascii="Libre Franklin" w:eastAsia="Times New Roman" w:hAnsi="Libre Franklin" w:cs="Segoe UI"/>
          <w:color w:val="FF0000"/>
          <w:lang w:eastAsia="en-GB"/>
        </w:rPr>
        <w:t>Your</w:t>
      </w:r>
      <w:r w:rsidRPr="00EA3282">
        <w:rPr>
          <w:rFonts w:ascii="Times New Roman" w:eastAsia="Times New Roman" w:hAnsi="Times New Roman" w:cs="Times New Roman"/>
          <w:color w:val="FF0000"/>
          <w:lang w:eastAsia="en-GB"/>
        </w:rPr>
        <w:t> </w:t>
      </w:r>
      <w:r w:rsidRPr="00EA3282">
        <w:rPr>
          <w:rFonts w:ascii="Libre Franklin" w:eastAsia="Times New Roman" w:hAnsi="Libre Franklin" w:cs="Segoe UI"/>
          <w:color w:val="FF0000"/>
          <w:lang w:eastAsia="en-GB"/>
        </w:rPr>
        <w:t>name and name of group</w:t>
      </w:r>
      <w:r w:rsidRPr="00EA3282">
        <w:rPr>
          <w:rFonts w:ascii="Libre Franklin" w:eastAsia="Times New Roman" w:hAnsi="Libre Franklin" w:cs="Segoe UI"/>
          <w:lang w:eastAsia="en-GB"/>
        </w:rPr>
        <w:t>]</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 </w:t>
      </w:r>
    </w:p>
    <w:p w14:paraId="56D54BB5" w14:textId="6367462C" w:rsidR="00471EA5" w:rsidRPr="00EA3282" w:rsidRDefault="00EA3282" w:rsidP="00EA3282">
      <w:pPr>
        <w:spacing w:after="0" w:line="240" w:lineRule="auto"/>
        <w:textAlignment w:val="baseline"/>
        <w:rPr>
          <w:rFonts w:ascii="Segoe UI" w:eastAsia="Times New Roman" w:hAnsi="Segoe UI" w:cs="Segoe UI"/>
          <w:sz w:val="18"/>
          <w:szCs w:val="18"/>
          <w:lang w:eastAsia="en-GB"/>
        </w:rPr>
      </w:pPr>
      <w:r w:rsidRPr="00EA3282">
        <w:rPr>
          <w:rFonts w:ascii="Libre Franklin" w:eastAsia="Times New Roman" w:hAnsi="Libre Franklin" w:cs="Segoe UI"/>
          <w:lang w:eastAsia="en-GB"/>
        </w:rPr>
        <w:t>[</w:t>
      </w:r>
      <w:r w:rsidRPr="00EA3282">
        <w:rPr>
          <w:rFonts w:ascii="Libre Franklin" w:eastAsia="Times New Roman" w:hAnsi="Libre Franklin" w:cs="Segoe UI"/>
          <w:color w:val="FF0000"/>
          <w:lang w:eastAsia="en-GB"/>
        </w:rPr>
        <w:t>Your address – if in the MPs constituency</w:t>
      </w:r>
      <w:r w:rsidRPr="00EA3282">
        <w:rPr>
          <w:rFonts w:ascii="Libre Franklin" w:eastAsia="Times New Roman" w:hAnsi="Libre Franklin" w:cs="Segoe UI"/>
          <w:lang w:eastAsia="en-GB"/>
        </w:rPr>
        <w:t>]</w:t>
      </w:r>
      <w:r w:rsidRPr="00EA3282">
        <w:rPr>
          <w:rFonts w:ascii="Times New Roman" w:eastAsia="Times New Roman" w:hAnsi="Times New Roman" w:cs="Times New Roman"/>
          <w:lang w:eastAsia="en-GB"/>
        </w:rPr>
        <w:t> </w:t>
      </w:r>
      <w:r w:rsidRPr="00EA3282">
        <w:rPr>
          <w:rFonts w:ascii="Libre Franklin" w:eastAsia="Times New Roman" w:hAnsi="Libre Franklin" w:cs="Segoe UI"/>
          <w:lang w:eastAsia="en-GB"/>
        </w:rPr>
        <w:t> </w:t>
      </w:r>
    </w:p>
    <w:sectPr w:rsidR="00471EA5" w:rsidRPr="00EA3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DC"/>
    <w:rsid w:val="00471EA5"/>
    <w:rsid w:val="006C3651"/>
    <w:rsid w:val="009132DC"/>
    <w:rsid w:val="009750D6"/>
    <w:rsid w:val="00E54BA1"/>
    <w:rsid w:val="00EA3282"/>
    <w:rsid w:val="1DDC5887"/>
    <w:rsid w:val="251C0475"/>
    <w:rsid w:val="3BBEA520"/>
    <w:rsid w:val="614DD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BE24"/>
  <w15:chartTrackingRefBased/>
  <w15:docId w15:val="{B085E345-E07E-4218-91C0-298097CC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32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32DC"/>
  </w:style>
  <w:style w:type="character" w:customStyle="1" w:styleId="eop">
    <w:name w:val="eop"/>
    <w:basedOn w:val="DefaultParagraphFont"/>
    <w:rsid w:val="00913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1709">
      <w:bodyDiv w:val="1"/>
      <w:marLeft w:val="0"/>
      <w:marRight w:val="0"/>
      <w:marTop w:val="0"/>
      <w:marBottom w:val="0"/>
      <w:divBdr>
        <w:top w:val="none" w:sz="0" w:space="0" w:color="auto"/>
        <w:left w:val="none" w:sz="0" w:space="0" w:color="auto"/>
        <w:bottom w:val="none" w:sz="0" w:space="0" w:color="auto"/>
        <w:right w:val="none" w:sz="0" w:space="0" w:color="auto"/>
      </w:divBdr>
      <w:divsChild>
        <w:div w:id="197550863">
          <w:marLeft w:val="0"/>
          <w:marRight w:val="0"/>
          <w:marTop w:val="0"/>
          <w:marBottom w:val="0"/>
          <w:divBdr>
            <w:top w:val="none" w:sz="0" w:space="0" w:color="auto"/>
            <w:left w:val="none" w:sz="0" w:space="0" w:color="auto"/>
            <w:bottom w:val="none" w:sz="0" w:space="0" w:color="auto"/>
            <w:right w:val="none" w:sz="0" w:space="0" w:color="auto"/>
          </w:divBdr>
        </w:div>
        <w:div w:id="201747775">
          <w:marLeft w:val="0"/>
          <w:marRight w:val="0"/>
          <w:marTop w:val="0"/>
          <w:marBottom w:val="0"/>
          <w:divBdr>
            <w:top w:val="none" w:sz="0" w:space="0" w:color="auto"/>
            <w:left w:val="none" w:sz="0" w:space="0" w:color="auto"/>
            <w:bottom w:val="none" w:sz="0" w:space="0" w:color="auto"/>
            <w:right w:val="none" w:sz="0" w:space="0" w:color="auto"/>
          </w:divBdr>
        </w:div>
        <w:div w:id="713312851">
          <w:marLeft w:val="0"/>
          <w:marRight w:val="0"/>
          <w:marTop w:val="0"/>
          <w:marBottom w:val="0"/>
          <w:divBdr>
            <w:top w:val="none" w:sz="0" w:space="0" w:color="auto"/>
            <w:left w:val="none" w:sz="0" w:space="0" w:color="auto"/>
            <w:bottom w:val="none" w:sz="0" w:space="0" w:color="auto"/>
            <w:right w:val="none" w:sz="0" w:space="0" w:color="auto"/>
          </w:divBdr>
        </w:div>
        <w:div w:id="779421872">
          <w:marLeft w:val="0"/>
          <w:marRight w:val="0"/>
          <w:marTop w:val="0"/>
          <w:marBottom w:val="0"/>
          <w:divBdr>
            <w:top w:val="none" w:sz="0" w:space="0" w:color="auto"/>
            <w:left w:val="none" w:sz="0" w:space="0" w:color="auto"/>
            <w:bottom w:val="none" w:sz="0" w:space="0" w:color="auto"/>
            <w:right w:val="none" w:sz="0" w:space="0" w:color="auto"/>
          </w:divBdr>
        </w:div>
        <w:div w:id="998339069">
          <w:marLeft w:val="0"/>
          <w:marRight w:val="0"/>
          <w:marTop w:val="0"/>
          <w:marBottom w:val="0"/>
          <w:divBdr>
            <w:top w:val="none" w:sz="0" w:space="0" w:color="auto"/>
            <w:left w:val="none" w:sz="0" w:space="0" w:color="auto"/>
            <w:bottom w:val="none" w:sz="0" w:space="0" w:color="auto"/>
            <w:right w:val="none" w:sz="0" w:space="0" w:color="auto"/>
          </w:divBdr>
        </w:div>
        <w:div w:id="1191652838">
          <w:marLeft w:val="0"/>
          <w:marRight w:val="0"/>
          <w:marTop w:val="0"/>
          <w:marBottom w:val="0"/>
          <w:divBdr>
            <w:top w:val="none" w:sz="0" w:space="0" w:color="auto"/>
            <w:left w:val="none" w:sz="0" w:space="0" w:color="auto"/>
            <w:bottom w:val="none" w:sz="0" w:space="0" w:color="auto"/>
            <w:right w:val="none" w:sz="0" w:space="0" w:color="auto"/>
          </w:divBdr>
        </w:div>
        <w:div w:id="1655598920">
          <w:marLeft w:val="0"/>
          <w:marRight w:val="0"/>
          <w:marTop w:val="0"/>
          <w:marBottom w:val="0"/>
          <w:divBdr>
            <w:top w:val="none" w:sz="0" w:space="0" w:color="auto"/>
            <w:left w:val="none" w:sz="0" w:space="0" w:color="auto"/>
            <w:bottom w:val="none" w:sz="0" w:space="0" w:color="auto"/>
            <w:right w:val="none" w:sz="0" w:space="0" w:color="auto"/>
          </w:divBdr>
        </w:div>
        <w:div w:id="1797946574">
          <w:marLeft w:val="0"/>
          <w:marRight w:val="0"/>
          <w:marTop w:val="0"/>
          <w:marBottom w:val="0"/>
          <w:divBdr>
            <w:top w:val="none" w:sz="0" w:space="0" w:color="auto"/>
            <w:left w:val="none" w:sz="0" w:space="0" w:color="auto"/>
            <w:bottom w:val="none" w:sz="0" w:space="0" w:color="auto"/>
            <w:right w:val="none" w:sz="0" w:space="0" w:color="auto"/>
          </w:divBdr>
        </w:div>
        <w:div w:id="1837065277">
          <w:marLeft w:val="0"/>
          <w:marRight w:val="0"/>
          <w:marTop w:val="0"/>
          <w:marBottom w:val="0"/>
          <w:divBdr>
            <w:top w:val="none" w:sz="0" w:space="0" w:color="auto"/>
            <w:left w:val="none" w:sz="0" w:space="0" w:color="auto"/>
            <w:bottom w:val="none" w:sz="0" w:space="0" w:color="auto"/>
            <w:right w:val="none" w:sz="0" w:space="0" w:color="auto"/>
          </w:divBdr>
        </w:div>
        <w:div w:id="2123455456">
          <w:marLeft w:val="0"/>
          <w:marRight w:val="0"/>
          <w:marTop w:val="0"/>
          <w:marBottom w:val="0"/>
          <w:divBdr>
            <w:top w:val="none" w:sz="0" w:space="0" w:color="auto"/>
            <w:left w:val="none" w:sz="0" w:space="0" w:color="auto"/>
            <w:bottom w:val="none" w:sz="0" w:space="0" w:color="auto"/>
            <w:right w:val="none" w:sz="0" w:space="0" w:color="auto"/>
          </w:divBdr>
        </w:div>
      </w:divsChild>
    </w:div>
    <w:div w:id="1806773141">
      <w:bodyDiv w:val="1"/>
      <w:marLeft w:val="0"/>
      <w:marRight w:val="0"/>
      <w:marTop w:val="0"/>
      <w:marBottom w:val="0"/>
      <w:divBdr>
        <w:top w:val="none" w:sz="0" w:space="0" w:color="auto"/>
        <w:left w:val="none" w:sz="0" w:space="0" w:color="auto"/>
        <w:bottom w:val="none" w:sz="0" w:space="0" w:color="auto"/>
        <w:right w:val="none" w:sz="0" w:space="0" w:color="auto"/>
      </w:divBdr>
      <w:divsChild>
        <w:div w:id="904878345">
          <w:marLeft w:val="0"/>
          <w:marRight w:val="0"/>
          <w:marTop w:val="0"/>
          <w:marBottom w:val="0"/>
          <w:divBdr>
            <w:top w:val="none" w:sz="0" w:space="0" w:color="auto"/>
            <w:left w:val="none" w:sz="0" w:space="0" w:color="auto"/>
            <w:bottom w:val="none" w:sz="0" w:space="0" w:color="auto"/>
            <w:right w:val="none" w:sz="0" w:space="0" w:color="auto"/>
          </w:divBdr>
        </w:div>
        <w:div w:id="1666281869">
          <w:marLeft w:val="0"/>
          <w:marRight w:val="0"/>
          <w:marTop w:val="0"/>
          <w:marBottom w:val="0"/>
          <w:divBdr>
            <w:top w:val="none" w:sz="0" w:space="0" w:color="auto"/>
            <w:left w:val="none" w:sz="0" w:space="0" w:color="auto"/>
            <w:bottom w:val="none" w:sz="0" w:space="0" w:color="auto"/>
            <w:right w:val="none" w:sz="0" w:space="0" w:color="auto"/>
          </w:divBdr>
        </w:div>
        <w:div w:id="1574386938">
          <w:marLeft w:val="0"/>
          <w:marRight w:val="0"/>
          <w:marTop w:val="0"/>
          <w:marBottom w:val="0"/>
          <w:divBdr>
            <w:top w:val="none" w:sz="0" w:space="0" w:color="auto"/>
            <w:left w:val="none" w:sz="0" w:space="0" w:color="auto"/>
            <w:bottom w:val="none" w:sz="0" w:space="0" w:color="auto"/>
            <w:right w:val="none" w:sz="0" w:space="0" w:color="auto"/>
          </w:divBdr>
        </w:div>
        <w:div w:id="1346982326">
          <w:marLeft w:val="0"/>
          <w:marRight w:val="0"/>
          <w:marTop w:val="0"/>
          <w:marBottom w:val="0"/>
          <w:divBdr>
            <w:top w:val="none" w:sz="0" w:space="0" w:color="auto"/>
            <w:left w:val="none" w:sz="0" w:space="0" w:color="auto"/>
            <w:bottom w:val="none" w:sz="0" w:space="0" w:color="auto"/>
            <w:right w:val="none" w:sz="0" w:space="0" w:color="auto"/>
          </w:divBdr>
        </w:div>
        <w:div w:id="1191533353">
          <w:marLeft w:val="0"/>
          <w:marRight w:val="0"/>
          <w:marTop w:val="0"/>
          <w:marBottom w:val="0"/>
          <w:divBdr>
            <w:top w:val="none" w:sz="0" w:space="0" w:color="auto"/>
            <w:left w:val="none" w:sz="0" w:space="0" w:color="auto"/>
            <w:bottom w:val="none" w:sz="0" w:space="0" w:color="auto"/>
            <w:right w:val="none" w:sz="0" w:space="0" w:color="auto"/>
          </w:divBdr>
        </w:div>
        <w:div w:id="1428425359">
          <w:marLeft w:val="0"/>
          <w:marRight w:val="0"/>
          <w:marTop w:val="0"/>
          <w:marBottom w:val="0"/>
          <w:divBdr>
            <w:top w:val="none" w:sz="0" w:space="0" w:color="auto"/>
            <w:left w:val="none" w:sz="0" w:space="0" w:color="auto"/>
            <w:bottom w:val="none" w:sz="0" w:space="0" w:color="auto"/>
            <w:right w:val="none" w:sz="0" w:space="0" w:color="auto"/>
          </w:divBdr>
        </w:div>
        <w:div w:id="364451920">
          <w:marLeft w:val="0"/>
          <w:marRight w:val="0"/>
          <w:marTop w:val="0"/>
          <w:marBottom w:val="0"/>
          <w:divBdr>
            <w:top w:val="none" w:sz="0" w:space="0" w:color="auto"/>
            <w:left w:val="none" w:sz="0" w:space="0" w:color="auto"/>
            <w:bottom w:val="none" w:sz="0" w:space="0" w:color="auto"/>
            <w:right w:val="none" w:sz="0" w:space="0" w:color="auto"/>
          </w:divBdr>
        </w:div>
        <w:div w:id="962611244">
          <w:marLeft w:val="0"/>
          <w:marRight w:val="0"/>
          <w:marTop w:val="0"/>
          <w:marBottom w:val="0"/>
          <w:divBdr>
            <w:top w:val="none" w:sz="0" w:space="0" w:color="auto"/>
            <w:left w:val="none" w:sz="0" w:space="0" w:color="auto"/>
            <w:bottom w:val="none" w:sz="0" w:space="0" w:color="auto"/>
            <w:right w:val="none" w:sz="0" w:space="0" w:color="auto"/>
          </w:divBdr>
        </w:div>
        <w:div w:id="1720782861">
          <w:marLeft w:val="0"/>
          <w:marRight w:val="0"/>
          <w:marTop w:val="0"/>
          <w:marBottom w:val="0"/>
          <w:divBdr>
            <w:top w:val="none" w:sz="0" w:space="0" w:color="auto"/>
            <w:left w:val="none" w:sz="0" w:space="0" w:color="auto"/>
            <w:bottom w:val="none" w:sz="0" w:space="0" w:color="auto"/>
            <w:right w:val="none" w:sz="0" w:space="0" w:color="auto"/>
          </w:divBdr>
        </w:div>
        <w:div w:id="1480228201">
          <w:marLeft w:val="0"/>
          <w:marRight w:val="0"/>
          <w:marTop w:val="0"/>
          <w:marBottom w:val="0"/>
          <w:divBdr>
            <w:top w:val="none" w:sz="0" w:space="0" w:color="auto"/>
            <w:left w:val="none" w:sz="0" w:space="0" w:color="auto"/>
            <w:bottom w:val="none" w:sz="0" w:space="0" w:color="auto"/>
            <w:right w:val="none" w:sz="0" w:space="0" w:color="auto"/>
          </w:divBdr>
        </w:div>
        <w:div w:id="1124426570">
          <w:marLeft w:val="0"/>
          <w:marRight w:val="0"/>
          <w:marTop w:val="0"/>
          <w:marBottom w:val="0"/>
          <w:divBdr>
            <w:top w:val="none" w:sz="0" w:space="0" w:color="auto"/>
            <w:left w:val="none" w:sz="0" w:space="0" w:color="auto"/>
            <w:bottom w:val="none" w:sz="0" w:space="0" w:color="auto"/>
            <w:right w:val="none" w:sz="0" w:space="0" w:color="auto"/>
          </w:divBdr>
        </w:div>
        <w:div w:id="924649665">
          <w:marLeft w:val="0"/>
          <w:marRight w:val="0"/>
          <w:marTop w:val="0"/>
          <w:marBottom w:val="0"/>
          <w:divBdr>
            <w:top w:val="none" w:sz="0" w:space="0" w:color="auto"/>
            <w:left w:val="none" w:sz="0" w:space="0" w:color="auto"/>
            <w:bottom w:val="none" w:sz="0" w:space="0" w:color="auto"/>
            <w:right w:val="none" w:sz="0" w:space="0" w:color="auto"/>
          </w:divBdr>
        </w:div>
        <w:div w:id="1670330195">
          <w:marLeft w:val="0"/>
          <w:marRight w:val="0"/>
          <w:marTop w:val="0"/>
          <w:marBottom w:val="0"/>
          <w:divBdr>
            <w:top w:val="none" w:sz="0" w:space="0" w:color="auto"/>
            <w:left w:val="none" w:sz="0" w:space="0" w:color="auto"/>
            <w:bottom w:val="none" w:sz="0" w:space="0" w:color="auto"/>
            <w:right w:val="none" w:sz="0" w:space="0" w:color="auto"/>
          </w:divBdr>
        </w:div>
        <w:div w:id="381297339">
          <w:marLeft w:val="0"/>
          <w:marRight w:val="0"/>
          <w:marTop w:val="0"/>
          <w:marBottom w:val="0"/>
          <w:divBdr>
            <w:top w:val="none" w:sz="0" w:space="0" w:color="auto"/>
            <w:left w:val="none" w:sz="0" w:space="0" w:color="auto"/>
            <w:bottom w:val="none" w:sz="0" w:space="0" w:color="auto"/>
            <w:right w:val="none" w:sz="0" w:space="0" w:color="auto"/>
          </w:divBdr>
        </w:div>
        <w:div w:id="1988052885">
          <w:marLeft w:val="0"/>
          <w:marRight w:val="0"/>
          <w:marTop w:val="0"/>
          <w:marBottom w:val="0"/>
          <w:divBdr>
            <w:top w:val="none" w:sz="0" w:space="0" w:color="auto"/>
            <w:left w:val="none" w:sz="0" w:space="0" w:color="auto"/>
            <w:bottom w:val="none" w:sz="0" w:space="0" w:color="auto"/>
            <w:right w:val="none" w:sz="0" w:space="0" w:color="auto"/>
          </w:divBdr>
        </w:div>
        <w:div w:id="1291008158">
          <w:marLeft w:val="0"/>
          <w:marRight w:val="0"/>
          <w:marTop w:val="0"/>
          <w:marBottom w:val="0"/>
          <w:divBdr>
            <w:top w:val="none" w:sz="0" w:space="0" w:color="auto"/>
            <w:left w:val="none" w:sz="0" w:space="0" w:color="auto"/>
            <w:bottom w:val="none" w:sz="0" w:space="0" w:color="auto"/>
            <w:right w:val="none" w:sz="0" w:space="0" w:color="auto"/>
          </w:divBdr>
        </w:div>
        <w:div w:id="32401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0776AA8BF8F4ABAFDF9A7B86F0DA4" ma:contentTypeVersion="12" ma:contentTypeDescription="Create a new document." ma:contentTypeScope="" ma:versionID="217b7ed944da9d150ff368cadb759113">
  <xsd:schema xmlns:xsd="http://www.w3.org/2001/XMLSchema" xmlns:xs="http://www.w3.org/2001/XMLSchema" xmlns:p="http://schemas.microsoft.com/office/2006/metadata/properties" xmlns:ns2="fde13217-2f03-40ca-80f4-28e1f6c715bd" xmlns:ns3="14285ae4-72a0-4e86-a687-cd58d916fdc4" targetNamespace="http://schemas.microsoft.com/office/2006/metadata/properties" ma:root="true" ma:fieldsID="bee578cacee291daabbe6589d11a1e10" ns2:_="" ns3:_="">
    <xsd:import namespace="fde13217-2f03-40ca-80f4-28e1f6c715bd"/>
    <xsd:import namespace="14285ae4-72a0-4e86-a687-cd58d916fdc4"/>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85ae4-72a0-4e86-a687-cd58d916fdc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TaxCatchAllLabel xmlns="fde13217-2f03-40ca-80f4-28e1f6c715bd"/>
    <FOEDocumentTypeTaxHTField0 xmlns="fde13217-2f03-40ca-80f4-28e1f6c715bd">
      <Terms xmlns="http://schemas.microsoft.com/office/infopath/2007/PartnerControls"/>
    </FOEDocumentTypeTaxHTField0>
    <_dlc_DocId xmlns="fde13217-2f03-40ca-80f4-28e1f6c715bd">TJQSZSAJ4VUY-1358482578-85677</_dlc_DocId>
    <_dlc_DocIdUrl xmlns="fde13217-2f03-40ca-80f4-28e1f6c715bd">
      <Url>https://foecentral.sharepoint.com/climate/_layouts/15/DocIdRedir.aspx?ID=TJQSZSAJ4VUY-1358482578-85677</Url>
      <Description>TJQSZSAJ4VUY-1358482578-85677</Description>
    </_dlc_DocIdUrl>
    <SharedWithUsers xmlns="fde13217-2f03-40ca-80f4-28e1f6c715bd">
      <UserInfo>
        <DisplayName>Rosemary Harris</DisplayName>
        <AccountId>2948</AccountId>
        <AccountType/>
      </UserInfo>
      <UserInfo>
        <DisplayName>Fiona Waters</DisplayName>
        <AccountId>2905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70B17-E1C9-427D-8D5E-FF8303F9B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14285ae4-72a0-4e86-a687-cd58d916f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76F74-6595-427D-8F27-BE32FADA88F7}">
  <ds:schemaRefs>
    <ds:schemaRef ds:uri="http://schemas.microsoft.com/office/2006/metadata/properties"/>
    <ds:schemaRef ds:uri="http://schemas.microsoft.com/office/infopath/2007/PartnerControls"/>
    <ds:schemaRef ds:uri="fde13217-2f03-40ca-80f4-28e1f6c715bd"/>
  </ds:schemaRefs>
</ds:datastoreItem>
</file>

<file path=customXml/itemProps3.xml><?xml version="1.0" encoding="utf-8"?>
<ds:datastoreItem xmlns:ds="http://schemas.openxmlformats.org/officeDocument/2006/customXml" ds:itemID="{BA0B8184-E801-499A-B1B3-FA87313AE0A0}">
  <ds:schemaRefs>
    <ds:schemaRef ds:uri="http://schemas.microsoft.com/sharepoint/v3/contenttype/forms"/>
  </ds:schemaRefs>
</ds:datastoreItem>
</file>

<file path=customXml/itemProps4.xml><?xml version="1.0" encoding="utf-8"?>
<ds:datastoreItem xmlns:ds="http://schemas.openxmlformats.org/officeDocument/2006/customXml" ds:itemID="{2574EC59-DB3E-469C-87B3-CDEF81E321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Currie</dc:creator>
  <cp:keywords/>
  <dc:description/>
  <cp:lastModifiedBy>Jessica Martin</cp:lastModifiedBy>
  <cp:revision>2</cp:revision>
  <dcterms:created xsi:type="dcterms:W3CDTF">2021-08-24T14:28:00Z</dcterms:created>
  <dcterms:modified xsi:type="dcterms:W3CDTF">2021-08-24T14:28:00Z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0x0101005B80776AA8BF8F4ABAFDF9A7B86F0DA4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419747ea-f4b1-43e3-8f4c-53147c55cc52</vt:lpwstr>
  </property>
</Properties>
</file>