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22B3AD" w14:textId="440828AF" w:rsidR="003C15B6" w:rsidRPr="003C15B6" w:rsidRDefault="003C15B6" w:rsidP="003C15B6">
      <w:pPr>
        <w:rPr>
          <w:rFonts w:ascii="Libre Franklin" w:hAnsi="Libre Franklin"/>
          <w:b/>
          <w:bCs/>
          <w:sz w:val="24"/>
          <w:szCs w:val="24"/>
          <w:u w:val="single"/>
        </w:rPr>
      </w:pPr>
      <w:r w:rsidRPr="003C15B6">
        <w:rPr>
          <w:rFonts w:ascii="Libre Franklin" w:hAnsi="Libre Franklin"/>
          <w:b/>
          <w:bCs/>
          <w:sz w:val="24"/>
          <w:szCs w:val="24"/>
          <w:u w:val="single"/>
        </w:rPr>
        <w:t>Ground rules for great meetings.</w:t>
      </w:r>
    </w:p>
    <w:p w14:paraId="0BD99126" w14:textId="77777777" w:rsidR="003C15B6" w:rsidRDefault="003C15B6" w:rsidP="003C15B6">
      <w:pPr>
        <w:rPr>
          <w:rFonts w:ascii="Libre Franklin" w:hAnsi="Libre Franklin"/>
          <w:sz w:val="24"/>
          <w:szCs w:val="24"/>
        </w:rPr>
      </w:pPr>
      <w:bookmarkStart w:id="0" w:name="_GoBack"/>
      <w:bookmarkEnd w:id="0"/>
    </w:p>
    <w:p w14:paraId="65CF81D0" w14:textId="080D9353" w:rsidR="003C15B6" w:rsidRPr="003C15B6" w:rsidRDefault="003C15B6" w:rsidP="003C15B6">
      <w:pPr>
        <w:rPr>
          <w:rFonts w:ascii="Libre Franklin" w:hAnsi="Libre Franklin"/>
          <w:sz w:val="24"/>
          <w:szCs w:val="24"/>
        </w:rPr>
      </w:pPr>
      <w:r w:rsidRPr="003C15B6">
        <w:rPr>
          <w:rFonts w:ascii="Libre Franklin" w:hAnsi="Libre Franklin"/>
          <w:sz w:val="24"/>
          <w:szCs w:val="24"/>
        </w:rPr>
        <w:t xml:space="preserve">People are more likely to adhere to rules if they've contributed to them – so agree on them together. </w:t>
      </w:r>
    </w:p>
    <w:p w14:paraId="1E54FD56" w14:textId="77777777" w:rsidR="003C15B6" w:rsidRDefault="003C15B6" w:rsidP="003C15B6">
      <w:pPr>
        <w:rPr>
          <w:rFonts w:ascii="Libre Franklin" w:hAnsi="Libre Franklin"/>
          <w:sz w:val="24"/>
          <w:szCs w:val="24"/>
        </w:rPr>
      </w:pPr>
    </w:p>
    <w:p w14:paraId="64B3E58C" w14:textId="47C6526D" w:rsidR="003C15B6" w:rsidRPr="003C15B6" w:rsidRDefault="003C15B6" w:rsidP="003C15B6">
      <w:pPr>
        <w:rPr>
          <w:rFonts w:ascii="Libre Franklin" w:hAnsi="Libre Franklin"/>
          <w:sz w:val="24"/>
          <w:szCs w:val="24"/>
        </w:rPr>
      </w:pPr>
      <w:r w:rsidRPr="003C15B6">
        <w:rPr>
          <w:rFonts w:ascii="Libre Franklin" w:hAnsi="Libre Franklin"/>
          <w:sz w:val="24"/>
          <w:szCs w:val="24"/>
        </w:rPr>
        <w:t>Here are some example ground rules for meetings to get you started.</w:t>
      </w:r>
    </w:p>
    <w:p w14:paraId="25D06BDA" w14:textId="77777777" w:rsidR="003C15B6" w:rsidRDefault="003C15B6" w:rsidP="003C15B6">
      <w:pPr>
        <w:rPr>
          <w:rFonts w:ascii="Libre Franklin" w:hAnsi="Libre Franklin"/>
          <w:b/>
          <w:bCs/>
          <w:sz w:val="24"/>
          <w:szCs w:val="24"/>
        </w:rPr>
      </w:pPr>
    </w:p>
    <w:p w14:paraId="647A15A8" w14:textId="2135BE40" w:rsidR="003C15B6" w:rsidRDefault="003C15B6" w:rsidP="003C15B6">
      <w:pPr>
        <w:rPr>
          <w:rFonts w:ascii="Libre Franklin" w:hAnsi="Libre Franklin"/>
          <w:b/>
          <w:bCs/>
          <w:sz w:val="24"/>
          <w:szCs w:val="24"/>
        </w:rPr>
      </w:pPr>
      <w:r w:rsidRPr="003C15B6">
        <w:rPr>
          <w:rFonts w:ascii="Libre Franklin" w:hAnsi="Libre Franklin"/>
          <w:b/>
          <w:bCs/>
          <w:sz w:val="24"/>
          <w:szCs w:val="24"/>
        </w:rPr>
        <w:t>"We all agree to..."</w:t>
      </w:r>
    </w:p>
    <w:p w14:paraId="5BE2A737" w14:textId="77777777" w:rsidR="003C15B6" w:rsidRPr="003C15B6" w:rsidRDefault="003C15B6" w:rsidP="003C15B6">
      <w:pPr>
        <w:rPr>
          <w:rFonts w:ascii="Libre Franklin" w:hAnsi="Libre Franklin"/>
          <w:b/>
          <w:bCs/>
          <w:sz w:val="24"/>
          <w:szCs w:val="24"/>
        </w:rPr>
      </w:pPr>
    </w:p>
    <w:p w14:paraId="452EB4D5" w14:textId="77777777" w:rsidR="003C15B6" w:rsidRDefault="003C15B6" w:rsidP="003C15B6">
      <w:pPr>
        <w:pStyle w:val="ListParagraph"/>
        <w:numPr>
          <w:ilvl w:val="0"/>
          <w:numId w:val="1"/>
        </w:numPr>
        <w:rPr>
          <w:rFonts w:ascii="Libre Franklin" w:hAnsi="Libre Franklin"/>
          <w:sz w:val="24"/>
          <w:szCs w:val="24"/>
        </w:rPr>
      </w:pPr>
      <w:r w:rsidRPr="003C15B6">
        <w:rPr>
          <w:rFonts w:ascii="Libre Franklin" w:hAnsi="Libre Franklin"/>
          <w:sz w:val="24"/>
          <w:szCs w:val="24"/>
        </w:rPr>
        <w:t>Have a positive attitude and try to always be constructive</w:t>
      </w:r>
    </w:p>
    <w:p w14:paraId="2FEBAA13" w14:textId="77777777" w:rsidR="003C15B6" w:rsidRDefault="003C15B6" w:rsidP="003C15B6">
      <w:pPr>
        <w:pStyle w:val="ListParagraph"/>
        <w:numPr>
          <w:ilvl w:val="0"/>
          <w:numId w:val="1"/>
        </w:numPr>
        <w:rPr>
          <w:rFonts w:ascii="Libre Franklin" w:hAnsi="Libre Franklin"/>
          <w:sz w:val="24"/>
          <w:szCs w:val="24"/>
        </w:rPr>
      </w:pPr>
      <w:r w:rsidRPr="003C15B6">
        <w:rPr>
          <w:rFonts w:ascii="Libre Franklin" w:hAnsi="Libre Franklin"/>
          <w:sz w:val="24"/>
          <w:szCs w:val="24"/>
        </w:rPr>
        <w:t>Avoid criticising others</w:t>
      </w:r>
    </w:p>
    <w:p w14:paraId="776E5164" w14:textId="77777777" w:rsidR="003C15B6" w:rsidRDefault="003C15B6" w:rsidP="003C15B6">
      <w:pPr>
        <w:pStyle w:val="ListParagraph"/>
        <w:numPr>
          <w:ilvl w:val="0"/>
          <w:numId w:val="1"/>
        </w:numPr>
        <w:rPr>
          <w:rFonts w:ascii="Libre Franklin" w:hAnsi="Libre Franklin"/>
          <w:sz w:val="24"/>
          <w:szCs w:val="24"/>
        </w:rPr>
      </w:pPr>
      <w:r w:rsidRPr="003C15B6">
        <w:rPr>
          <w:rFonts w:ascii="Libre Franklin" w:hAnsi="Libre Franklin"/>
          <w:sz w:val="24"/>
          <w:szCs w:val="24"/>
        </w:rPr>
        <w:t>Turn our mobile phones off (or at least on silent)</w:t>
      </w:r>
    </w:p>
    <w:p w14:paraId="27507E7E" w14:textId="77777777" w:rsidR="003C15B6" w:rsidRDefault="003C15B6" w:rsidP="003C15B6">
      <w:pPr>
        <w:pStyle w:val="ListParagraph"/>
        <w:numPr>
          <w:ilvl w:val="0"/>
          <w:numId w:val="1"/>
        </w:numPr>
        <w:rPr>
          <w:rFonts w:ascii="Libre Franklin" w:hAnsi="Libre Franklin"/>
          <w:sz w:val="24"/>
          <w:szCs w:val="24"/>
        </w:rPr>
      </w:pPr>
      <w:r w:rsidRPr="003C15B6">
        <w:rPr>
          <w:rFonts w:ascii="Libre Franklin" w:hAnsi="Libre Franklin"/>
          <w:sz w:val="24"/>
          <w:szCs w:val="24"/>
        </w:rPr>
        <w:t>Give the meeting our full attention</w:t>
      </w:r>
    </w:p>
    <w:p w14:paraId="19CBD277" w14:textId="77777777" w:rsidR="003C15B6" w:rsidRDefault="003C15B6" w:rsidP="003C15B6">
      <w:pPr>
        <w:pStyle w:val="ListParagraph"/>
        <w:numPr>
          <w:ilvl w:val="0"/>
          <w:numId w:val="1"/>
        </w:numPr>
        <w:rPr>
          <w:rFonts w:ascii="Libre Franklin" w:hAnsi="Libre Franklin"/>
          <w:sz w:val="24"/>
          <w:szCs w:val="24"/>
        </w:rPr>
      </w:pPr>
      <w:r w:rsidRPr="003C15B6">
        <w:rPr>
          <w:rFonts w:ascii="Libre Franklin" w:hAnsi="Libre Franklin"/>
          <w:sz w:val="24"/>
          <w:szCs w:val="24"/>
        </w:rPr>
        <w:t>Try to build on ideas rather than dismiss them</w:t>
      </w:r>
    </w:p>
    <w:p w14:paraId="0B9A28A3" w14:textId="77777777" w:rsidR="003C15B6" w:rsidRDefault="003C15B6" w:rsidP="003C15B6">
      <w:pPr>
        <w:pStyle w:val="ListParagraph"/>
        <w:numPr>
          <w:ilvl w:val="0"/>
          <w:numId w:val="1"/>
        </w:numPr>
        <w:rPr>
          <w:rFonts w:ascii="Libre Franklin" w:hAnsi="Libre Franklin"/>
          <w:sz w:val="24"/>
          <w:szCs w:val="24"/>
        </w:rPr>
      </w:pPr>
      <w:r w:rsidRPr="003C15B6">
        <w:rPr>
          <w:rFonts w:ascii="Libre Franklin" w:hAnsi="Libre Franklin"/>
          <w:sz w:val="24"/>
          <w:szCs w:val="24"/>
        </w:rPr>
        <w:t>Be patient and not interrupt others or speak over them</w:t>
      </w:r>
    </w:p>
    <w:p w14:paraId="3789BA50" w14:textId="77777777" w:rsidR="003C15B6" w:rsidRDefault="003C15B6" w:rsidP="003C15B6">
      <w:pPr>
        <w:pStyle w:val="ListParagraph"/>
        <w:numPr>
          <w:ilvl w:val="0"/>
          <w:numId w:val="1"/>
        </w:numPr>
        <w:rPr>
          <w:rFonts w:ascii="Libre Franklin" w:hAnsi="Libre Franklin"/>
          <w:sz w:val="24"/>
          <w:szCs w:val="24"/>
        </w:rPr>
      </w:pPr>
      <w:r w:rsidRPr="003C15B6">
        <w:rPr>
          <w:rFonts w:ascii="Libre Franklin" w:hAnsi="Libre Franklin"/>
          <w:sz w:val="24"/>
          <w:szCs w:val="24"/>
        </w:rPr>
        <w:t xml:space="preserve">Put our hand up and/or use hand signals. (If you are using hand signals, make sure that everyone knows how to use them. </w:t>
      </w:r>
      <w:hyperlink r:id="rId10" w:history="1">
        <w:r w:rsidRPr="003C15B6">
          <w:rPr>
            <w:rStyle w:val="Hyperlink"/>
            <w:rFonts w:ascii="Libre Franklin" w:hAnsi="Libre Franklin"/>
            <w:sz w:val="24"/>
            <w:szCs w:val="24"/>
          </w:rPr>
          <w:t>Learn more about useful hand signals.</w:t>
        </w:r>
      </w:hyperlink>
      <w:r w:rsidRPr="003C15B6">
        <w:rPr>
          <w:rFonts w:ascii="Libre Franklin" w:hAnsi="Libre Franklin"/>
          <w:sz w:val="24"/>
          <w:szCs w:val="24"/>
        </w:rPr>
        <w:t>)</w:t>
      </w:r>
    </w:p>
    <w:p w14:paraId="044419F9" w14:textId="77777777" w:rsidR="003C15B6" w:rsidRDefault="003C15B6" w:rsidP="003C15B6">
      <w:pPr>
        <w:pStyle w:val="ListParagraph"/>
        <w:numPr>
          <w:ilvl w:val="0"/>
          <w:numId w:val="1"/>
        </w:numPr>
        <w:rPr>
          <w:rFonts w:ascii="Libre Franklin" w:hAnsi="Libre Franklin"/>
          <w:sz w:val="24"/>
          <w:szCs w:val="24"/>
        </w:rPr>
      </w:pPr>
      <w:r w:rsidRPr="003C15B6">
        <w:rPr>
          <w:rFonts w:ascii="Libre Franklin" w:hAnsi="Libre Franklin"/>
          <w:sz w:val="24"/>
          <w:szCs w:val="24"/>
        </w:rPr>
        <w:t>Be prompt and respectful of time</w:t>
      </w:r>
    </w:p>
    <w:p w14:paraId="1610F9C2" w14:textId="77777777" w:rsidR="003C15B6" w:rsidRDefault="003C15B6" w:rsidP="003C15B6">
      <w:pPr>
        <w:pStyle w:val="ListParagraph"/>
        <w:numPr>
          <w:ilvl w:val="0"/>
          <w:numId w:val="1"/>
        </w:numPr>
        <w:rPr>
          <w:rFonts w:ascii="Libre Franklin" w:hAnsi="Libre Franklin"/>
          <w:sz w:val="24"/>
          <w:szCs w:val="24"/>
        </w:rPr>
      </w:pPr>
      <w:r w:rsidRPr="003C15B6">
        <w:rPr>
          <w:rFonts w:ascii="Libre Franklin" w:hAnsi="Libre Franklin"/>
          <w:sz w:val="24"/>
          <w:szCs w:val="24"/>
        </w:rPr>
        <w:t>Stay on topic. Avoid distracting diversions</w:t>
      </w:r>
    </w:p>
    <w:p w14:paraId="32B1FAE9" w14:textId="77777777" w:rsidR="003C15B6" w:rsidRDefault="003C15B6" w:rsidP="003C15B6">
      <w:pPr>
        <w:pStyle w:val="ListParagraph"/>
        <w:numPr>
          <w:ilvl w:val="0"/>
          <w:numId w:val="1"/>
        </w:numPr>
        <w:rPr>
          <w:rFonts w:ascii="Libre Franklin" w:hAnsi="Libre Franklin"/>
          <w:sz w:val="24"/>
          <w:szCs w:val="24"/>
        </w:rPr>
      </w:pPr>
      <w:r w:rsidRPr="003C15B6">
        <w:rPr>
          <w:rFonts w:ascii="Libre Franklin" w:hAnsi="Libre Franklin"/>
          <w:sz w:val="24"/>
          <w:szCs w:val="24"/>
        </w:rPr>
        <w:t>Never tolerate sexist, racist, disablist, classist, transphobic or homophobic comments. Even if they were not made to offend, they are never okay</w:t>
      </w:r>
    </w:p>
    <w:p w14:paraId="0F1856C6" w14:textId="77777777" w:rsidR="003C15B6" w:rsidRDefault="003C15B6" w:rsidP="003C15B6">
      <w:pPr>
        <w:pStyle w:val="ListParagraph"/>
        <w:numPr>
          <w:ilvl w:val="0"/>
          <w:numId w:val="1"/>
        </w:numPr>
        <w:rPr>
          <w:rFonts w:ascii="Libre Franklin" w:hAnsi="Libre Franklin"/>
          <w:sz w:val="24"/>
          <w:szCs w:val="24"/>
        </w:rPr>
      </w:pPr>
      <w:r w:rsidRPr="003C15B6">
        <w:rPr>
          <w:rFonts w:ascii="Libre Franklin" w:hAnsi="Libre Franklin"/>
          <w:sz w:val="24"/>
          <w:szCs w:val="24"/>
        </w:rPr>
        <w:t>Give people the opportunity to reflect on and learn from any such comments they made</w:t>
      </w:r>
    </w:p>
    <w:p w14:paraId="1F56988A" w14:textId="77777777" w:rsidR="003C15B6" w:rsidRDefault="003C15B6" w:rsidP="003C15B6">
      <w:pPr>
        <w:pStyle w:val="ListParagraph"/>
        <w:numPr>
          <w:ilvl w:val="0"/>
          <w:numId w:val="1"/>
        </w:numPr>
        <w:rPr>
          <w:rFonts w:ascii="Libre Franklin" w:hAnsi="Libre Franklin"/>
          <w:sz w:val="24"/>
          <w:szCs w:val="24"/>
        </w:rPr>
      </w:pPr>
      <w:r w:rsidRPr="003C15B6">
        <w:rPr>
          <w:rFonts w:ascii="Libre Franklin" w:hAnsi="Libre Franklin"/>
          <w:sz w:val="24"/>
          <w:szCs w:val="24"/>
        </w:rPr>
        <w:t>Never tolerate bullying</w:t>
      </w:r>
    </w:p>
    <w:p w14:paraId="71AB2F6F" w14:textId="30AAB10A" w:rsidR="003C15B6" w:rsidRPr="003C15B6" w:rsidRDefault="003C15B6" w:rsidP="003C15B6">
      <w:pPr>
        <w:pStyle w:val="ListParagraph"/>
        <w:numPr>
          <w:ilvl w:val="0"/>
          <w:numId w:val="1"/>
        </w:numPr>
        <w:rPr>
          <w:rFonts w:ascii="Libre Franklin" w:hAnsi="Libre Franklin"/>
          <w:sz w:val="24"/>
          <w:szCs w:val="24"/>
        </w:rPr>
      </w:pPr>
      <w:r w:rsidRPr="003C15B6">
        <w:rPr>
          <w:rFonts w:ascii="Libre Franklin" w:hAnsi="Libre Franklin"/>
          <w:sz w:val="24"/>
          <w:szCs w:val="24"/>
        </w:rPr>
        <w:t>Operate a "safe spaces" policy. This means that if someone's words or behaviour creates discomfort or distress, regardless of intent, they will be asked to modify these.</w:t>
      </w:r>
    </w:p>
    <w:p w14:paraId="186ACCB5" w14:textId="77777777" w:rsidR="003C15B6" w:rsidRPr="003C15B6" w:rsidRDefault="003C15B6" w:rsidP="003C15B6">
      <w:pPr>
        <w:rPr>
          <w:rFonts w:ascii="Libre Franklin" w:hAnsi="Libre Franklin"/>
          <w:sz w:val="24"/>
          <w:szCs w:val="24"/>
        </w:rPr>
      </w:pPr>
    </w:p>
    <w:p w14:paraId="0AAD4902" w14:textId="13919821" w:rsidR="003C15B6" w:rsidRPr="003C15B6" w:rsidRDefault="003C15B6" w:rsidP="003C15B6">
      <w:pPr>
        <w:rPr>
          <w:rFonts w:ascii="Libre Franklin" w:hAnsi="Libre Franklin"/>
          <w:sz w:val="24"/>
          <w:szCs w:val="24"/>
        </w:rPr>
      </w:pPr>
      <w:r w:rsidRPr="003C15B6">
        <w:rPr>
          <w:rFonts w:ascii="Libre Franklin" w:hAnsi="Libre Franklin"/>
          <w:sz w:val="24"/>
          <w:szCs w:val="24"/>
        </w:rPr>
        <w:t>Everyone should show understanding if asked to use different language or change their behaviour.</w:t>
      </w:r>
      <w:r>
        <w:rPr>
          <w:rFonts w:ascii="Libre Franklin" w:hAnsi="Libre Franklin"/>
          <w:sz w:val="24"/>
          <w:szCs w:val="24"/>
        </w:rPr>
        <w:t xml:space="preserve"> </w:t>
      </w:r>
      <w:r w:rsidRPr="003C15B6">
        <w:rPr>
          <w:rFonts w:ascii="Libre Franklin" w:hAnsi="Libre Franklin"/>
          <w:sz w:val="24"/>
          <w:szCs w:val="24"/>
        </w:rPr>
        <w:t xml:space="preserve">Importantly, try to agree what will happen if someone persistently breaks the rules. </w:t>
      </w:r>
    </w:p>
    <w:p w14:paraId="34D677F1" w14:textId="77777777" w:rsidR="003C15B6" w:rsidRPr="003C15B6" w:rsidRDefault="003C15B6" w:rsidP="003C15B6">
      <w:pPr>
        <w:rPr>
          <w:rFonts w:ascii="Libre Franklin" w:hAnsi="Libre Franklin"/>
          <w:sz w:val="24"/>
          <w:szCs w:val="24"/>
        </w:rPr>
      </w:pPr>
      <w:r w:rsidRPr="003C15B6">
        <w:rPr>
          <w:rFonts w:ascii="Libre Franklin" w:hAnsi="Libre Franklin"/>
          <w:sz w:val="24"/>
          <w:szCs w:val="24"/>
        </w:rPr>
        <w:t>We suggest that the first couple of times, they are politely reminded of the ground rules they agreed to. If their behaviour persists, they should be asked to leave. It’s important that this decision comes from multiple members in the group and not just the group lead. It should be clear that challenging problematic behaviour is the culture of the group and not a vendetta.</w:t>
      </w:r>
    </w:p>
    <w:p w14:paraId="2D3C1A4B" w14:textId="22C42475" w:rsidR="007459A1" w:rsidRPr="003C15B6" w:rsidRDefault="003C15B6" w:rsidP="003C15B6">
      <w:pPr>
        <w:rPr>
          <w:rFonts w:ascii="Libre Franklin" w:hAnsi="Libre Franklin"/>
          <w:sz w:val="24"/>
          <w:szCs w:val="24"/>
        </w:rPr>
      </w:pPr>
      <w:r w:rsidRPr="003C15B6">
        <w:rPr>
          <w:rFonts w:ascii="Libre Franklin" w:hAnsi="Libre Franklin"/>
          <w:sz w:val="24"/>
          <w:szCs w:val="24"/>
        </w:rPr>
        <w:lastRenderedPageBreak/>
        <w:t>If anyone experiences or observes any behaviour that makes them feel at risk or vulnerable, they should speak out about it as soon as possible. Some people won’t feel comfortable doing this so make sure everyone knows they can come to the group lead privately with any concerns too.</w:t>
      </w:r>
    </w:p>
    <w:sectPr w:rsidR="007459A1" w:rsidRPr="003C15B6">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F6CEB3" w14:textId="77777777" w:rsidR="003C15B6" w:rsidRDefault="003C15B6" w:rsidP="003C15B6">
      <w:pPr>
        <w:spacing w:after="0" w:line="240" w:lineRule="auto"/>
      </w:pPr>
      <w:r>
        <w:separator/>
      </w:r>
    </w:p>
  </w:endnote>
  <w:endnote w:type="continuationSeparator" w:id="0">
    <w:p w14:paraId="1FD9F547" w14:textId="77777777" w:rsidR="003C15B6" w:rsidRDefault="003C15B6" w:rsidP="003C1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re Franklin">
    <w:panose1 w:val="000005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F71DA3" w14:textId="77777777" w:rsidR="003C15B6" w:rsidRDefault="003C15B6" w:rsidP="003C15B6">
      <w:pPr>
        <w:spacing w:after="0" w:line="240" w:lineRule="auto"/>
      </w:pPr>
      <w:r>
        <w:separator/>
      </w:r>
    </w:p>
  </w:footnote>
  <w:footnote w:type="continuationSeparator" w:id="0">
    <w:p w14:paraId="0464141E" w14:textId="77777777" w:rsidR="003C15B6" w:rsidRDefault="003C15B6" w:rsidP="003C15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A62E6" w14:textId="0842CB60" w:rsidR="003C15B6" w:rsidRDefault="003C15B6">
    <w:pPr>
      <w:pStyle w:val="Header"/>
    </w:pPr>
    <w:r>
      <w:rPr>
        <w:noProof/>
      </w:rPr>
      <w:drawing>
        <wp:anchor distT="0" distB="0" distL="114300" distR="114300" simplePos="0" relativeHeight="251659264" behindDoc="0" locked="0" layoutInCell="1" allowOverlap="1" wp14:anchorId="0580DBE0" wp14:editId="30B1C489">
          <wp:simplePos x="0" y="0"/>
          <wp:positionH relativeFrom="margin">
            <wp:align>right</wp:align>
          </wp:positionH>
          <wp:positionV relativeFrom="paragraph">
            <wp:posOffset>-360680</wp:posOffset>
          </wp:positionV>
          <wp:extent cx="1642745" cy="718185"/>
          <wp:effectExtent l="0" t="0" r="0" b="0"/>
          <wp:wrapSquare wrapText="bothSides"/>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642745" cy="718185"/>
                  </a:xfrm>
                  <a:prstGeom prst="rect">
                    <a:avLst/>
                  </a:prstGeom>
                </pic:spPr>
              </pic:pic>
            </a:graphicData>
          </a:graphic>
          <wp14:sizeRelH relativeFrom="margin">
            <wp14:pctWidth>0</wp14:pctWidth>
          </wp14:sizeRelH>
          <wp14:sizeRelV relativeFrom="margin">
            <wp14:pctHeight>0</wp14:pctHeight>
          </wp14:sizeRelV>
        </wp:anchor>
      </w:drawing>
    </w:r>
  </w:p>
  <w:p w14:paraId="02DDFAFB" w14:textId="77777777" w:rsidR="003C15B6" w:rsidRDefault="003C15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9F7A44"/>
    <w:multiLevelType w:val="hybridMultilevel"/>
    <w:tmpl w:val="8FE6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5B6"/>
    <w:rsid w:val="003C15B6"/>
    <w:rsid w:val="007459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E42FF"/>
  <w15:chartTrackingRefBased/>
  <w15:docId w15:val="{A099A9D4-2FBD-4B7D-A07A-3663D2B1C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15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5B6"/>
    <w:rPr>
      <w:rFonts w:ascii="Segoe UI" w:hAnsi="Segoe UI" w:cs="Segoe UI"/>
      <w:sz w:val="18"/>
      <w:szCs w:val="18"/>
    </w:rPr>
  </w:style>
  <w:style w:type="character" w:styleId="Hyperlink">
    <w:name w:val="Hyperlink"/>
    <w:basedOn w:val="DefaultParagraphFont"/>
    <w:uiPriority w:val="99"/>
    <w:unhideWhenUsed/>
    <w:rsid w:val="003C15B6"/>
    <w:rPr>
      <w:color w:val="0563C1" w:themeColor="hyperlink"/>
      <w:u w:val="single"/>
    </w:rPr>
  </w:style>
  <w:style w:type="character" w:styleId="UnresolvedMention">
    <w:name w:val="Unresolved Mention"/>
    <w:basedOn w:val="DefaultParagraphFont"/>
    <w:uiPriority w:val="99"/>
    <w:semiHidden/>
    <w:unhideWhenUsed/>
    <w:rsid w:val="003C15B6"/>
    <w:rPr>
      <w:color w:val="605E5C"/>
      <w:shd w:val="clear" w:color="auto" w:fill="E1DFDD"/>
    </w:rPr>
  </w:style>
  <w:style w:type="paragraph" w:styleId="ListParagraph">
    <w:name w:val="List Paragraph"/>
    <w:basedOn w:val="Normal"/>
    <w:uiPriority w:val="34"/>
    <w:qFormat/>
    <w:rsid w:val="003C15B6"/>
    <w:pPr>
      <w:ind w:left="720"/>
      <w:contextualSpacing/>
    </w:pPr>
  </w:style>
  <w:style w:type="paragraph" w:styleId="Header">
    <w:name w:val="header"/>
    <w:basedOn w:val="Normal"/>
    <w:link w:val="HeaderChar"/>
    <w:uiPriority w:val="99"/>
    <w:unhideWhenUsed/>
    <w:rsid w:val="003C15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15B6"/>
  </w:style>
  <w:style w:type="paragraph" w:styleId="Footer">
    <w:name w:val="footer"/>
    <w:basedOn w:val="Normal"/>
    <w:link w:val="FooterChar"/>
    <w:uiPriority w:val="99"/>
    <w:unhideWhenUsed/>
    <w:rsid w:val="003C15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15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lovelifepractice.com/practice/using-hand-signals-for-better-meetings/"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5A1E888EFA3446834AE5EB7F0FF305" ma:contentTypeVersion="13" ma:contentTypeDescription="Create a new document." ma:contentTypeScope="" ma:versionID="1d0c18341803a73673bda199027c7209">
  <xsd:schema xmlns:xsd="http://www.w3.org/2001/XMLSchema" xmlns:xs="http://www.w3.org/2001/XMLSchema" xmlns:p="http://schemas.microsoft.com/office/2006/metadata/properties" xmlns:ns3="8288917e-ace6-487e-9cf3-7286b8227647" xmlns:ns4="50b449d9-c836-45f1-b0a5-49c30808e109" targetNamespace="http://schemas.microsoft.com/office/2006/metadata/properties" ma:root="true" ma:fieldsID="54f9b7ad03ef46de29211a9f64e68f44" ns3:_="" ns4:_="">
    <xsd:import namespace="8288917e-ace6-487e-9cf3-7286b8227647"/>
    <xsd:import namespace="50b449d9-c836-45f1-b0a5-49c30808e10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88917e-ace6-487e-9cf3-7286b82276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b449d9-c836-45f1-b0a5-49c30808e10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1E87697-7BF2-4AF2-931F-C96F0DE6ED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88917e-ace6-487e-9cf3-7286b8227647"/>
    <ds:schemaRef ds:uri="50b449d9-c836-45f1-b0a5-49c30808e1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7BF23A-8EBC-42DD-8266-26CE75F367C3}">
  <ds:schemaRefs>
    <ds:schemaRef ds:uri="http://schemas.microsoft.com/sharepoint/v3/contenttype/forms"/>
  </ds:schemaRefs>
</ds:datastoreItem>
</file>

<file path=customXml/itemProps3.xml><?xml version="1.0" encoding="utf-8"?>
<ds:datastoreItem xmlns:ds="http://schemas.openxmlformats.org/officeDocument/2006/customXml" ds:itemID="{3F8D7E79-A061-47D4-A61C-54B2AA9DBC9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314</Words>
  <Characters>1790</Characters>
  <Application>Microsoft Office Word</Application>
  <DocSecurity>0</DocSecurity>
  <Lines>14</Lines>
  <Paragraphs>4</Paragraphs>
  <ScaleCrop>false</ScaleCrop>
  <Company/>
  <LinksUpToDate>false</LinksUpToDate>
  <CharactersWithSpaces>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Finnian Murtagh</dc:creator>
  <cp:keywords/>
  <dc:description/>
  <cp:lastModifiedBy>Finnian Murtagh</cp:lastModifiedBy>
  <cp:revision>1</cp:revision>
  <dcterms:created xsi:type="dcterms:W3CDTF">2020-11-05T13:11:00Z</dcterms:created>
  <dcterms:modified xsi:type="dcterms:W3CDTF">2020-11-05T13:18:00Z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0x010100455A1E888EFA3446834AE5EB7F0FF305</vt:lpwstr>
  </property>
</Properties>
</file>