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323FB2" w14:textId="1312DDE1" w:rsidR="00940201" w:rsidRDefault="00940201" w:rsidP="00A06D3C">
      <w:pPr>
        <w:rPr>
          <w:rFonts w:ascii="Libre Franklin" w:hAnsi="Libre Franklin"/>
          <w:b/>
          <w:bCs/>
          <w:u w:val="single"/>
        </w:rPr>
      </w:pPr>
    </w:p>
    <w:p w14:paraId="6A1BC804" w14:textId="04131689" w:rsidR="566B68CE" w:rsidRDefault="566B68CE" w:rsidP="566B68CE">
      <w:pPr>
        <w:jc w:val="center"/>
      </w:pPr>
      <w:r w:rsidRPr="566B68CE">
        <w:rPr>
          <w:rFonts w:ascii="Libre Franklin" w:hAnsi="Libre Franklin"/>
          <w:b/>
          <w:bCs/>
          <w:sz w:val="24"/>
          <w:szCs w:val="24"/>
          <w:u w:val="single"/>
        </w:rPr>
        <w:t>Checklist – Will your candidate take climate action?</w:t>
      </w:r>
    </w:p>
    <w:p w14:paraId="02FF855C" w14:textId="335B0562" w:rsidR="00A06D3C" w:rsidRDefault="00A06D3C" w:rsidP="00A06D3C">
      <w:pPr>
        <w:rPr>
          <w:rFonts w:ascii="Libre Franklin" w:hAnsi="Libre Franklin"/>
          <w:b/>
          <w:bCs/>
          <w:u w:val="single"/>
        </w:rPr>
      </w:pPr>
    </w:p>
    <w:tbl>
      <w:tblPr>
        <w:tblStyle w:val="TableGrid"/>
        <w:tblW w:w="14978" w:type="dxa"/>
        <w:tblInd w:w="-511" w:type="dxa"/>
        <w:tblLook w:val="04A0" w:firstRow="1" w:lastRow="0" w:firstColumn="1" w:lastColumn="0" w:noHBand="0" w:noVBand="1"/>
      </w:tblPr>
      <w:tblGrid>
        <w:gridCol w:w="2995"/>
        <w:gridCol w:w="2995"/>
        <w:gridCol w:w="2996"/>
        <w:gridCol w:w="2996"/>
        <w:gridCol w:w="2996"/>
      </w:tblGrid>
      <w:tr w:rsidR="00A06D3C" w14:paraId="1785617A" w14:textId="77777777" w:rsidTr="46FCDB0A">
        <w:trPr>
          <w:trHeight w:val="416"/>
        </w:trPr>
        <w:tc>
          <w:tcPr>
            <w:tcW w:w="2995" w:type="dxa"/>
          </w:tcPr>
          <w:p w14:paraId="766AE792" w14:textId="77777777" w:rsidR="00A06D3C" w:rsidRPr="00C3509A" w:rsidRDefault="00A06D3C" w:rsidP="00940201">
            <w:pPr>
              <w:rPr>
                <w:rFonts w:ascii="Libre Franklin" w:hAnsi="Libre Franklin"/>
                <w:b/>
                <w:bCs/>
              </w:rPr>
            </w:pPr>
            <w:r w:rsidRPr="00C3509A">
              <w:rPr>
                <w:rFonts w:ascii="Libre Franklin" w:hAnsi="Libre Franklin"/>
                <w:b/>
                <w:bCs/>
              </w:rPr>
              <w:t xml:space="preserve">Policy </w:t>
            </w:r>
          </w:p>
        </w:tc>
        <w:tc>
          <w:tcPr>
            <w:tcW w:w="2995" w:type="dxa"/>
          </w:tcPr>
          <w:p w14:paraId="7E42D3CE" w14:textId="77777777" w:rsidR="00A06D3C" w:rsidRPr="00C3509A" w:rsidRDefault="00A06D3C" w:rsidP="00940201">
            <w:pPr>
              <w:rPr>
                <w:rFonts w:ascii="Libre Franklin" w:hAnsi="Libre Franklin"/>
                <w:b/>
                <w:bCs/>
              </w:rPr>
            </w:pPr>
            <w:r w:rsidRPr="00C3509A">
              <w:rPr>
                <w:rFonts w:ascii="Libre Franklin" w:hAnsi="Libre Franklin"/>
                <w:b/>
                <w:bCs/>
              </w:rPr>
              <w:t>Support</w:t>
            </w:r>
          </w:p>
        </w:tc>
        <w:tc>
          <w:tcPr>
            <w:tcW w:w="2996" w:type="dxa"/>
          </w:tcPr>
          <w:p w14:paraId="64C48B22" w14:textId="77777777" w:rsidR="00A06D3C" w:rsidRPr="00C3509A" w:rsidRDefault="00A06D3C" w:rsidP="00940201">
            <w:pPr>
              <w:rPr>
                <w:rFonts w:ascii="Libre Franklin" w:hAnsi="Libre Franklin"/>
                <w:b/>
                <w:bCs/>
              </w:rPr>
            </w:pPr>
            <w:r w:rsidRPr="00C3509A">
              <w:rPr>
                <w:rFonts w:ascii="Libre Franklin" w:hAnsi="Libre Franklin"/>
                <w:b/>
                <w:bCs/>
              </w:rPr>
              <w:t xml:space="preserve">Neutral </w:t>
            </w:r>
          </w:p>
        </w:tc>
        <w:tc>
          <w:tcPr>
            <w:tcW w:w="2996" w:type="dxa"/>
          </w:tcPr>
          <w:p w14:paraId="631A7695" w14:textId="77777777" w:rsidR="00A06D3C" w:rsidRPr="00C3509A" w:rsidRDefault="00A06D3C" w:rsidP="00940201">
            <w:pPr>
              <w:rPr>
                <w:rFonts w:ascii="Libre Franklin" w:hAnsi="Libre Franklin"/>
                <w:b/>
                <w:bCs/>
              </w:rPr>
            </w:pPr>
            <w:r w:rsidRPr="00C3509A">
              <w:rPr>
                <w:rFonts w:ascii="Libre Franklin" w:hAnsi="Libre Franklin"/>
                <w:b/>
                <w:bCs/>
              </w:rPr>
              <w:t xml:space="preserve">Against </w:t>
            </w:r>
          </w:p>
        </w:tc>
        <w:tc>
          <w:tcPr>
            <w:tcW w:w="2996" w:type="dxa"/>
          </w:tcPr>
          <w:p w14:paraId="09442D2A" w14:textId="77777777" w:rsidR="00A06D3C" w:rsidRPr="00C3509A" w:rsidRDefault="00A06D3C" w:rsidP="00940201">
            <w:pPr>
              <w:rPr>
                <w:rFonts w:ascii="Libre Franklin" w:hAnsi="Libre Franklin"/>
                <w:b/>
                <w:bCs/>
              </w:rPr>
            </w:pPr>
            <w:r w:rsidRPr="00C3509A">
              <w:rPr>
                <w:rFonts w:ascii="Libre Franklin" w:hAnsi="Libre Franklin"/>
                <w:b/>
                <w:bCs/>
              </w:rPr>
              <w:t xml:space="preserve">Don’t Know </w:t>
            </w:r>
          </w:p>
        </w:tc>
      </w:tr>
      <w:tr w:rsidR="00A06D3C" w14:paraId="0C8A0B34" w14:textId="77777777" w:rsidTr="46FCDB0A">
        <w:trPr>
          <w:trHeight w:val="1163"/>
        </w:trPr>
        <w:tc>
          <w:tcPr>
            <w:tcW w:w="2995" w:type="dxa"/>
          </w:tcPr>
          <w:p w14:paraId="34DA1694" w14:textId="77777777" w:rsidR="00A06D3C" w:rsidRDefault="004E4D62" w:rsidP="00940201">
            <w:pPr>
              <w:rPr>
                <w:rFonts w:ascii="Libre Franklin" w:hAnsi="Libre Franklin"/>
              </w:rPr>
            </w:pPr>
            <w:r w:rsidRPr="004E4D62">
              <w:rPr>
                <w:rFonts w:ascii="Libre Franklin" w:hAnsi="Libre Franklin"/>
              </w:rPr>
              <w:t>Investing in brilliant and cheap public transport, while making it easier to cycle and walk everywhere.</w:t>
            </w:r>
          </w:p>
          <w:p w14:paraId="60520145" w14:textId="0388DEDA" w:rsidR="00EB3D7C" w:rsidRDefault="00EB3D7C" w:rsidP="00940201"/>
        </w:tc>
        <w:tc>
          <w:tcPr>
            <w:tcW w:w="2995" w:type="dxa"/>
          </w:tcPr>
          <w:p w14:paraId="45078CB5" w14:textId="77777777" w:rsidR="00A06D3C" w:rsidRDefault="00A06D3C" w:rsidP="00940201"/>
        </w:tc>
        <w:tc>
          <w:tcPr>
            <w:tcW w:w="2996" w:type="dxa"/>
          </w:tcPr>
          <w:p w14:paraId="4DADD106" w14:textId="77777777" w:rsidR="00A06D3C" w:rsidRDefault="00A06D3C" w:rsidP="00940201"/>
        </w:tc>
        <w:tc>
          <w:tcPr>
            <w:tcW w:w="2996" w:type="dxa"/>
          </w:tcPr>
          <w:p w14:paraId="2038A1C8" w14:textId="77777777" w:rsidR="00A06D3C" w:rsidRDefault="00A06D3C" w:rsidP="00940201"/>
        </w:tc>
        <w:tc>
          <w:tcPr>
            <w:tcW w:w="2996" w:type="dxa"/>
          </w:tcPr>
          <w:p w14:paraId="37A33DE3" w14:textId="77777777" w:rsidR="00A06D3C" w:rsidRDefault="00A06D3C" w:rsidP="00940201"/>
        </w:tc>
      </w:tr>
      <w:tr w:rsidR="00A06D3C" w14:paraId="5DB2F8CE" w14:textId="77777777" w:rsidTr="46FCDB0A">
        <w:trPr>
          <w:trHeight w:val="752"/>
        </w:trPr>
        <w:tc>
          <w:tcPr>
            <w:tcW w:w="2995" w:type="dxa"/>
          </w:tcPr>
          <w:p w14:paraId="26DC8649" w14:textId="77777777" w:rsidR="00A06D3C" w:rsidRPr="00073F0A" w:rsidRDefault="00A06D3C" w:rsidP="00940201">
            <w:pPr>
              <w:rPr>
                <w:rFonts w:ascii="Libre Franklin" w:hAnsi="Libre Franklin"/>
              </w:rPr>
            </w:pPr>
            <w:r w:rsidRPr="00073F0A">
              <w:rPr>
                <w:rFonts w:ascii="Libre Franklin" w:hAnsi="Libre Franklin"/>
              </w:rPr>
              <w:t>Stopping the sale of new petrol and diesel cars within the decade.</w:t>
            </w:r>
          </w:p>
          <w:p w14:paraId="7518616D" w14:textId="77777777" w:rsidR="00A06D3C" w:rsidRDefault="00A06D3C" w:rsidP="00940201"/>
        </w:tc>
        <w:tc>
          <w:tcPr>
            <w:tcW w:w="2995" w:type="dxa"/>
          </w:tcPr>
          <w:p w14:paraId="435E9AAB" w14:textId="77777777" w:rsidR="00A06D3C" w:rsidRDefault="00A06D3C" w:rsidP="00940201"/>
        </w:tc>
        <w:tc>
          <w:tcPr>
            <w:tcW w:w="2996" w:type="dxa"/>
          </w:tcPr>
          <w:p w14:paraId="1F606691" w14:textId="77777777" w:rsidR="00A06D3C" w:rsidRDefault="00A06D3C" w:rsidP="00940201"/>
        </w:tc>
        <w:tc>
          <w:tcPr>
            <w:tcW w:w="2996" w:type="dxa"/>
          </w:tcPr>
          <w:p w14:paraId="504B975A" w14:textId="77777777" w:rsidR="00A06D3C" w:rsidRDefault="00A06D3C" w:rsidP="00940201"/>
        </w:tc>
        <w:tc>
          <w:tcPr>
            <w:tcW w:w="2996" w:type="dxa"/>
          </w:tcPr>
          <w:p w14:paraId="7EFA26E4" w14:textId="77777777" w:rsidR="00A06D3C" w:rsidRDefault="00A06D3C" w:rsidP="00940201"/>
        </w:tc>
      </w:tr>
      <w:tr w:rsidR="00A06D3C" w14:paraId="0C8D99A4" w14:textId="77777777" w:rsidTr="46FCDB0A">
        <w:trPr>
          <w:trHeight w:val="1155"/>
        </w:trPr>
        <w:tc>
          <w:tcPr>
            <w:tcW w:w="2995" w:type="dxa"/>
          </w:tcPr>
          <w:p w14:paraId="35FFD9F8" w14:textId="77777777" w:rsidR="00A06D3C" w:rsidRDefault="00A06D3C" w:rsidP="00940201">
            <w:r w:rsidRPr="00073F0A">
              <w:rPr>
                <w:rFonts w:ascii="Libre Franklin" w:hAnsi="Libre Franklin"/>
              </w:rPr>
              <w:t>Aiming for 100% clean energy from the wind, sun and sea.</w:t>
            </w:r>
          </w:p>
        </w:tc>
        <w:tc>
          <w:tcPr>
            <w:tcW w:w="2995" w:type="dxa"/>
          </w:tcPr>
          <w:p w14:paraId="3359BE7C" w14:textId="77777777" w:rsidR="00A06D3C" w:rsidRDefault="00A06D3C" w:rsidP="00940201"/>
        </w:tc>
        <w:tc>
          <w:tcPr>
            <w:tcW w:w="2996" w:type="dxa"/>
          </w:tcPr>
          <w:p w14:paraId="14ED6827" w14:textId="77777777" w:rsidR="00A06D3C" w:rsidRDefault="00A06D3C" w:rsidP="00940201"/>
        </w:tc>
        <w:tc>
          <w:tcPr>
            <w:tcW w:w="2996" w:type="dxa"/>
          </w:tcPr>
          <w:p w14:paraId="72C1501F" w14:textId="77777777" w:rsidR="00A06D3C" w:rsidRDefault="00A06D3C" w:rsidP="00940201"/>
        </w:tc>
        <w:tc>
          <w:tcPr>
            <w:tcW w:w="2996" w:type="dxa"/>
          </w:tcPr>
          <w:p w14:paraId="7D2B98B0" w14:textId="77777777" w:rsidR="00A06D3C" w:rsidRDefault="00A06D3C" w:rsidP="00940201"/>
        </w:tc>
      </w:tr>
      <w:tr w:rsidR="00A06D3C" w14:paraId="41CF06FA" w14:textId="77777777" w:rsidTr="46FCDB0A">
        <w:trPr>
          <w:trHeight w:val="1271"/>
        </w:trPr>
        <w:tc>
          <w:tcPr>
            <w:tcW w:w="2995" w:type="dxa"/>
          </w:tcPr>
          <w:p w14:paraId="0EB2BAD4" w14:textId="57F75E44" w:rsidR="00A06D3C" w:rsidRDefault="46FCDB0A" w:rsidP="00940201">
            <w:r w:rsidRPr="46FCDB0A">
              <w:rPr>
                <w:rFonts w:ascii="Libre Franklin" w:hAnsi="Libre Franklin"/>
              </w:rPr>
              <w:t>Stopping the generation of electricity from dirty fuels and securing a permanent ban on fracking</w:t>
            </w:r>
            <w:r w:rsidR="00210B00">
              <w:rPr>
                <w:rFonts w:ascii="Libre Franklin" w:hAnsi="Libre Franklin"/>
              </w:rPr>
              <w:t xml:space="preserve"> in England</w:t>
            </w:r>
            <w:bookmarkStart w:id="0" w:name="_GoBack"/>
            <w:bookmarkEnd w:id="0"/>
            <w:r w:rsidRPr="46FCDB0A">
              <w:rPr>
                <w:rFonts w:ascii="Libre Franklin" w:hAnsi="Libre Franklin"/>
              </w:rPr>
              <w:t>.</w:t>
            </w:r>
          </w:p>
        </w:tc>
        <w:tc>
          <w:tcPr>
            <w:tcW w:w="2995" w:type="dxa"/>
          </w:tcPr>
          <w:p w14:paraId="79B6023F" w14:textId="77777777" w:rsidR="00A06D3C" w:rsidRDefault="00A06D3C" w:rsidP="00940201"/>
        </w:tc>
        <w:tc>
          <w:tcPr>
            <w:tcW w:w="2996" w:type="dxa"/>
          </w:tcPr>
          <w:p w14:paraId="568123AC" w14:textId="77777777" w:rsidR="00A06D3C" w:rsidRDefault="00A06D3C" w:rsidP="00940201"/>
        </w:tc>
        <w:tc>
          <w:tcPr>
            <w:tcW w:w="2996" w:type="dxa"/>
          </w:tcPr>
          <w:p w14:paraId="33424FD5" w14:textId="77777777" w:rsidR="00A06D3C" w:rsidRDefault="00A06D3C" w:rsidP="00940201"/>
        </w:tc>
        <w:tc>
          <w:tcPr>
            <w:tcW w:w="2996" w:type="dxa"/>
          </w:tcPr>
          <w:p w14:paraId="11FD69C3" w14:textId="77777777" w:rsidR="00A06D3C" w:rsidRDefault="00A06D3C" w:rsidP="00940201"/>
        </w:tc>
      </w:tr>
      <w:tr w:rsidR="00A06D3C" w14:paraId="658FC79F" w14:textId="77777777" w:rsidTr="46FCDB0A">
        <w:trPr>
          <w:trHeight w:val="1253"/>
        </w:trPr>
        <w:tc>
          <w:tcPr>
            <w:tcW w:w="2995" w:type="dxa"/>
          </w:tcPr>
          <w:p w14:paraId="3E4B73F2" w14:textId="2075DD50" w:rsidR="00A06D3C" w:rsidRDefault="30C6325F" w:rsidP="00940201">
            <w:r w:rsidRPr="30C6325F">
              <w:rPr>
                <w:rFonts w:ascii="Libre Franklin" w:hAnsi="Libre Franklin"/>
              </w:rPr>
              <w:t>Taking bold action to end our throwaway society and plastic pollution.</w:t>
            </w:r>
          </w:p>
        </w:tc>
        <w:tc>
          <w:tcPr>
            <w:tcW w:w="2995" w:type="dxa"/>
          </w:tcPr>
          <w:p w14:paraId="6FABDD8F" w14:textId="77777777" w:rsidR="00A06D3C" w:rsidRDefault="00A06D3C" w:rsidP="00940201"/>
        </w:tc>
        <w:tc>
          <w:tcPr>
            <w:tcW w:w="2996" w:type="dxa"/>
          </w:tcPr>
          <w:p w14:paraId="2F5F9E34" w14:textId="77777777" w:rsidR="00A06D3C" w:rsidRDefault="00A06D3C" w:rsidP="00940201"/>
        </w:tc>
        <w:tc>
          <w:tcPr>
            <w:tcW w:w="2996" w:type="dxa"/>
          </w:tcPr>
          <w:p w14:paraId="0244F00F" w14:textId="77777777" w:rsidR="00A06D3C" w:rsidRDefault="00A06D3C" w:rsidP="00940201"/>
        </w:tc>
        <w:tc>
          <w:tcPr>
            <w:tcW w:w="2996" w:type="dxa"/>
          </w:tcPr>
          <w:p w14:paraId="29BA27A6" w14:textId="77777777" w:rsidR="00A06D3C" w:rsidRDefault="00A06D3C" w:rsidP="00940201"/>
        </w:tc>
      </w:tr>
      <w:tr w:rsidR="00A06D3C" w14:paraId="6DFA03BE" w14:textId="77777777" w:rsidTr="46FCDB0A">
        <w:trPr>
          <w:trHeight w:val="752"/>
        </w:trPr>
        <w:tc>
          <w:tcPr>
            <w:tcW w:w="2995" w:type="dxa"/>
          </w:tcPr>
          <w:p w14:paraId="57EA1812" w14:textId="478392FD" w:rsidR="00A06D3C" w:rsidRDefault="00E85D60" w:rsidP="00940201">
            <w:r w:rsidRPr="00073F0A">
              <w:rPr>
                <w:rFonts w:ascii="Libre Franklin" w:hAnsi="Libre Franklin"/>
              </w:rPr>
              <w:t xml:space="preserve">Opposing projects that fuel climate </w:t>
            </w:r>
            <w:r w:rsidR="00100D1C">
              <w:rPr>
                <w:rFonts w:ascii="Libre Franklin" w:hAnsi="Libre Franklin"/>
              </w:rPr>
              <w:t>breakdown</w:t>
            </w:r>
            <w:r w:rsidRPr="00073F0A">
              <w:rPr>
                <w:rFonts w:ascii="Libre Franklin" w:hAnsi="Libre Franklin"/>
              </w:rPr>
              <w:t>, like airport expansion.</w:t>
            </w:r>
          </w:p>
        </w:tc>
        <w:tc>
          <w:tcPr>
            <w:tcW w:w="2995" w:type="dxa"/>
          </w:tcPr>
          <w:p w14:paraId="4AAA474D" w14:textId="77777777" w:rsidR="00A06D3C" w:rsidRDefault="00A06D3C" w:rsidP="00940201"/>
        </w:tc>
        <w:tc>
          <w:tcPr>
            <w:tcW w:w="2996" w:type="dxa"/>
          </w:tcPr>
          <w:p w14:paraId="017E29DF" w14:textId="77777777" w:rsidR="00A06D3C" w:rsidRDefault="00A06D3C" w:rsidP="00940201"/>
        </w:tc>
        <w:tc>
          <w:tcPr>
            <w:tcW w:w="2996" w:type="dxa"/>
          </w:tcPr>
          <w:p w14:paraId="6018FBC5" w14:textId="77777777" w:rsidR="00A06D3C" w:rsidRDefault="00A06D3C" w:rsidP="00940201"/>
        </w:tc>
        <w:tc>
          <w:tcPr>
            <w:tcW w:w="2996" w:type="dxa"/>
          </w:tcPr>
          <w:p w14:paraId="397F9168" w14:textId="77777777" w:rsidR="00A06D3C" w:rsidRDefault="00A06D3C" w:rsidP="00940201"/>
        </w:tc>
      </w:tr>
      <w:tr w:rsidR="00A06D3C" w14:paraId="21747F3C" w14:textId="77777777" w:rsidTr="46FCDB0A">
        <w:trPr>
          <w:trHeight w:val="752"/>
        </w:trPr>
        <w:tc>
          <w:tcPr>
            <w:tcW w:w="2995" w:type="dxa"/>
          </w:tcPr>
          <w:p w14:paraId="2B6E7C5F" w14:textId="3CF16822" w:rsidR="00A06D3C" w:rsidRDefault="566B68CE" w:rsidP="00940201">
            <w:r w:rsidRPr="566B68CE">
              <w:rPr>
                <w:rFonts w:ascii="Libre Franklin" w:hAnsi="Libre Franklin"/>
              </w:rPr>
              <w:lastRenderedPageBreak/>
              <w:t>Doubling tree cover and letting wildlife thrive</w:t>
            </w:r>
            <w:r w:rsidR="00E506AA">
              <w:rPr>
                <w:rFonts w:ascii="Libre Franklin" w:hAnsi="Libre Franklin"/>
              </w:rPr>
              <w:t xml:space="preserve">, </w:t>
            </w:r>
            <w:r w:rsidRPr="566B68CE">
              <w:rPr>
                <w:rFonts w:ascii="Libre Franklin" w:hAnsi="Libre Franklin"/>
              </w:rPr>
              <w:t>because our land is too precious to be given over to intensive farming.</w:t>
            </w:r>
          </w:p>
        </w:tc>
        <w:tc>
          <w:tcPr>
            <w:tcW w:w="2995" w:type="dxa"/>
          </w:tcPr>
          <w:p w14:paraId="48A6152A" w14:textId="77777777" w:rsidR="00A06D3C" w:rsidRDefault="00A06D3C" w:rsidP="00940201"/>
        </w:tc>
        <w:tc>
          <w:tcPr>
            <w:tcW w:w="2996" w:type="dxa"/>
          </w:tcPr>
          <w:p w14:paraId="2686BF21" w14:textId="77777777" w:rsidR="00A06D3C" w:rsidRDefault="00A06D3C" w:rsidP="00940201"/>
        </w:tc>
        <w:tc>
          <w:tcPr>
            <w:tcW w:w="2996" w:type="dxa"/>
          </w:tcPr>
          <w:p w14:paraId="1A5F2AC9" w14:textId="77777777" w:rsidR="00A06D3C" w:rsidRDefault="00A06D3C" w:rsidP="00940201"/>
        </w:tc>
        <w:tc>
          <w:tcPr>
            <w:tcW w:w="2996" w:type="dxa"/>
          </w:tcPr>
          <w:p w14:paraId="4FF913AC" w14:textId="77777777" w:rsidR="00A06D3C" w:rsidRDefault="00A06D3C" w:rsidP="00940201"/>
        </w:tc>
      </w:tr>
      <w:tr w:rsidR="00A06D3C" w14:paraId="5824F098" w14:textId="77777777" w:rsidTr="46FCDB0A">
        <w:trPr>
          <w:trHeight w:val="752"/>
        </w:trPr>
        <w:tc>
          <w:tcPr>
            <w:tcW w:w="2995" w:type="dxa"/>
          </w:tcPr>
          <w:p w14:paraId="327367DA" w14:textId="4F7A7CAE" w:rsidR="00A06D3C" w:rsidRPr="00BD2065" w:rsidRDefault="566B68CE" w:rsidP="566B68CE">
            <w:pPr>
              <w:rPr>
                <w:rFonts w:ascii="Libre Franklin" w:hAnsi="Libre Franklin"/>
              </w:rPr>
            </w:pPr>
            <w:r w:rsidRPr="566B68CE">
              <w:rPr>
                <w:rFonts w:ascii="Libre Franklin" w:hAnsi="Libre Franklin"/>
              </w:rPr>
              <w:t>Funding a massive insulation scheme and shift to eco-friendly heating – ending the misery of cold, expensive</w:t>
            </w:r>
            <w:r w:rsidR="00D33BF8">
              <w:rPr>
                <w:rFonts w:ascii="Libre Franklin" w:hAnsi="Libre Franklin"/>
              </w:rPr>
              <w:t>-</w:t>
            </w:r>
            <w:r w:rsidRPr="566B68CE">
              <w:rPr>
                <w:rFonts w:ascii="Libre Franklin" w:hAnsi="Libre Franklin"/>
              </w:rPr>
              <w:t>to</w:t>
            </w:r>
            <w:r w:rsidR="00D33BF8">
              <w:rPr>
                <w:rFonts w:ascii="Libre Franklin" w:hAnsi="Libre Franklin"/>
              </w:rPr>
              <w:t>-</w:t>
            </w:r>
            <w:r w:rsidRPr="566B68CE">
              <w:rPr>
                <w:rFonts w:ascii="Libre Franklin" w:hAnsi="Libre Franklin"/>
              </w:rPr>
              <w:t xml:space="preserve">heat homes. </w:t>
            </w:r>
          </w:p>
        </w:tc>
        <w:tc>
          <w:tcPr>
            <w:tcW w:w="2995" w:type="dxa"/>
          </w:tcPr>
          <w:p w14:paraId="1063E253" w14:textId="77777777" w:rsidR="00A06D3C" w:rsidRDefault="00A06D3C" w:rsidP="00940201"/>
        </w:tc>
        <w:tc>
          <w:tcPr>
            <w:tcW w:w="2996" w:type="dxa"/>
          </w:tcPr>
          <w:p w14:paraId="62EE529B" w14:textId="77777777" w:rsidR="00A06D3C" w:rsidRDefault="00A06D3C" w:rsidP="00940201"/>
        </w:tc>
        <w:tc>
          <w:tcPr>
            <w:tcW w:w="2996" w:type="dxa"/>
          </w:tcPr>
          <w:p w14:paraId="6BE3F6F2" w14:textId="77777777" w:rsidR="00A06D3C" w:rsidRDefault="00A06D3C" w:rsidP="00940201"/>
        </w:tc>
        <w:tc>
          <w:tcPr>
            <w:tcW w:w="2996" w:type="dxa"/>
          </w:tcPr>
          <w:p w14:paraId="23859EAC" w14:textId="77777777" w:rsidR="00A06D3C" w:rsidRDefault="00A06D3C" w:rsidP="00940201"/>
        </w:tc>
      </w:tr>
      <w:tr w:rsidR="00A06D3C" w14:paraId="6EAB6B83" w14:textId="77777777" w:rsidTr="46FCDB0A">
        <w:trPr>
          <w:trHeight w:val="1609"/>
        </w:trPr>
        <w:tc>
          <w:tcPr>
            <w:tcW w:w="2995" w:type="dxa"/>
          </w:tcPr>
          <w:p w14:paraId="4BBAD6C0" w14:textId="40E3A0FD" w:rsidR="00A06D3C" w:rsidRPr="00E85D60" w:rsidRDefault="566B68CE" w:rsidP="566B68CE">
            <w:pPr>
              <w:rPr>
                <w:rFonts w:ascii="Libre Franklin" w:hAnsi="Libre Franklin"/>
              </w:rPr>
            </w:pPr>
            <w:r w:rsidRPr="566B68CE">
              <w:rPr>
                <w:rFonts w:ascii="Libre Franklin" w:hAnsi="Libre Franklin"/>
              </w:rPr>
              <w:t xml:space="preserve">Paying the UK’s fair share to support more vulnerable countries to cut carbon pollution and deal with the impacts of climate </w:t>
            </w:r>
            <w:r w:rsidR="00A506C9">
              <w:rPr>
                <w:rFonts w:ascii="Libre Franklin" w:hAnsi="Libre Franklin"/>
              </w:rPr>
              <w:t>breakdown.</w:t>
            </w:r>
          </w:p>
        </w:tc>
        <w:tc>
          <w:tcPr>
            <w:tcW w:w="2995" w:type="dxa"/>
          </w:tcPr>
          <w:p w14:paraId="59CD586B" w14:textId="77777777" w:rsidR="00A06D3C" w:rsidRDefault="00A06D3C" w:rsidP="00940201"/>
        </w:tc>
        <w:tc>
          <w:tcPr>
            <w:tcW w:w="2996" w:type="dxa"/>
          </w:tcPr>
          <w:p w14:paraId="35C5E474" w14:textId="77777777" w:rsidR="00A06D3C" w:rsidRDefault="00A06D3C" w:rsidP="00940201"/>
        </w:tc>
        <w:tc>
          <w:tcPr>
            <w:tcW w:w="2996" w:type="dxa"/>
          </w:tcPr>
          <w:p w14:paraId="03D9F8FB" w14:textId="77777777" w:rsidR="00A06D3C" w:rsidRDefault="00A06D3C" w:rsidP="00940201"/>
        </w:tc>
        <w:tc>
          <w:tcPr>
            <w:tcW w:w="2996" w:type="dxa"/>
          </w:tcPr>
          <w:p w14:paraId="5C31698F" w14:textId="77777777" w:rsidR="00A06D3C" w:rsidRDefault="00A06D3C" w:rsidP="00940201"/>
        </w:tc>
      </w:tr>
    </w:tbl>
    <w:p w14:paraId="45EA434A" w14:textId="77777777" w:rsidR="00A06D3C" w:rsidRDefault="00A06D3C" w:rsidP="00A06D3C">
      <w:pPr>
        <w:rPr>
          <w:rFonts w:ascii="Libre Franklin" w:hAnsi="Libre Franklin"/>
          <w:b/>
          <w:bCs/>
          <w:u w:val="single"/>
        </w:rPr>
      </w:pPr>
    </w:p>
    <w:p w14:paraId="1BCD7054" w14:textId="77777777" w:rsidR="00A06D3C" w:rsidRPr="00A06D3C" w:rsidRDefault="00A06D3C" w:rsidP="00A06D3C">
      <w:pPr>
        <w:rPr>
          <w:rFonts w:ascii="Libre Franklin" w:hAnsi="Libre Franklin"/>
          <w:b/>
          <w:bCs/>
          <w:u w:val="single"/>
        </w:rPr>
      </w:pPr>
    </w:p>
    <w:sectPr w:rsidR="00A06D3C" w:rsidRPr="00A06D3C" w:rsidSect="00A06D3C">
      <w:head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D41115" w14:textId="77777777" w:rsidR="00E13CFC" w:rsidRDefault="00E13CFC" w:rsidP="00A06D3C">
      <w:pPr>
        <w:spacing w:after="0" w:line="240" w:lineRule="auto"/>
      </w:pPr>
      <w:r>
        <w:separator/>
      </w:r>
    </w:p>
  </w:endnote>
  <w:endnote w:type="continuationSeparator" w:id="0">
    <w:p w14:paraId="1893FE34" w14:textId="77777777" w:rsidR="00E13CFC" w:rsidRDefault="00E13CFC" w:rsidP="00A06D3C">
      <w:pPr>
        <w:spacing w:after="0" w:line="240" w:lineRule="auto"/>
      </w:pPr>
      <w:r>
        <w:continuationSeparator/>
      </w:r>
    </w:p>
  </w:endnote>
  <w:endnote w:type="continuationNotice" w:id="1">
    <w:p w14:paraId="0E382D78" w14:textId="77777777" w:rsidR="00E13CFC" w:rsidRDefault="00E13CF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re Franklin">
    <w:panose1 w:val="00000500000000000000"/>
    <w:charset w:val="00"/>
    <w:family w:val="auto"/>
    <w:pitch w:val="variable"/>
    <w:sig w:usb0="20000007" w:usb1="00000000" w:usb2="00000000" w:usb3="00000000" w:csb0="000001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DCC8DE" w14:textId="77777777" w:rsidR="00E13CFC" w:rsidRDefault="00E13CFC" w:rsidP="00A06D3C">
      <w:pPr>
        <w:spacing w:after="0" w:line="240" w:lineRule="auto"/>
      </w:pPr>
      <w:r>
        <w:separator/>
      </w:r>
    </w:p>
  </w:footnote>
  <w:footnote w:type="continuationSeparator" w:id="0">
    <w:p w14:paraId="512191E6" w14:textId="77777777" w:rsidR="00E13CFC" w:rsidRDefault="00E13CFC" w:rsidP="00A06D3C">
      <w:pPr>
        <w:spacing w:after="0" w:line="240" w:lineRule="auto"/>
      </w:pPr>
      <w:r>
        <w:continuationSeparator/>
      </w:r>
    </w:p>
  </w:footnote>
  <w:footnote w:type="continuationNotice" w:id="1">
    <w:p w14:paraId="2DCE0270" w14:textId="77777777" w:rsidR="00E13CFC" w:rsidRDefault="00E13CF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5253D" w14:textId="17800E25" w:rsidR="00A06D3C" w:rsidRDefault="00A06D3C">
    <w:pPr>
      <w:pStyle w:val="Header"/>
    </w:pPr>
    <w:r w:rsidRPr="00A06D3C">
      <w:rPr>
        <w:noProof/>
      </w:rPr>
      <w:drawing>
        <wp:anchor distT="0" distB="0" distL="114300" distR="114300" simplePos="0" relativeHeight="251658240" behindDoc="1" locked="0" layoutInCell="1" allowOverlap="1" wp14:anchorId="26AB5D29" wp14:editId="13590505">
          <wp:simplePos x="0" y="0"/>
          <wp:positionH relativeFrom="column">
            <wp:posOffset>-615950</wp:posOffset>
          </wp:positionH>
          <wp:positionV relativeFrom="paragraph">
            <wp:posOffset>-367030</wp:posOffset>
          </wp:positionV>
          <wp:extent cx="2228850" cy="1005205"/>
          <wp:effectExtent l="0" t="0" r="0" b="4445"/>
          <wp:wrapTight wrapText="bothSides">
            <wp:wrapPolygon edited="0">
              <wp:start x="0" y="0"/>
              <wp:lineTo x="0" y="21286"/>
              <wp:lineTo x="21415" y="21286"/>
              <wp:lineTo x="21415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8850" cy="1005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D3C"/>
    <w:rsid w:val="0006504C"/>
    <w:rsid w:val="00100D1C"/>
    <w:rsid w:val="00210B00"/>
    <w:rsid w:val="002C51F7"/>
    <w:rsid w:val="003E1159"/>
    <w:rsid w:val="004C2C8B"/>
    <w:rsid w:val="004E4D62"/>
    <w:rsid w:val="004F778D"/>
    <w:rsid w:val="005D6B5F"/>
    <w:rsid w:val="00603D77"/>
    <w:rsid w:val="00940201"/>
    <w:rsid w:val="009B3180"/>
    <w:rsid w:val="00A06D3C"/>
    <w:rsid w:val="00A506C9"/>
    <w:rsid w:val="00BD2065"/>
    <w:rsid w:val="00BE3344"/>
    <w:rsid w:val="00C75114"/>
    <w:rsid w:val="00D33BF8"/>
    <w:rsid w:val="00E13CFC"/>
    <w:rsid w:val="00E506AA"/>
    <w:rsid w:val="00E756B1"/>
    <w:rsid w:val="00E85D60"/>
    <w:rsid w:val="00EB3D7C"/>
    <w:rsid w:val="00F9012F"/>
    <w:rsid w:val="24C35FF8"/>
    <w:rsid w:val="30C6325F"/>
    <w:rsid w:val="46FCDB0A"/>
    <w:rsid w:val="566B6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144B54B"/>
  <w15:chartTrackingRefBased/>
  <w15:docId w15:val="{BF333FAC-FBDF-461B-B43E-D2EFC5C7E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6D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6D3C"/>
  </w:style>
  <w:style w:type="paragraph" w:styleId="Footer">
    <w:name w:val="footer"/>
    <w:basedOn w:val="Normal"/>
    <w:link w:val="FooterChar"/>
    <w:uiPriority w:val="99"/>
    <w:unhideWhenUsed/>
    <w:rsid w:val="00A06D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6D3C"/>
  </w:style>
  <w:style w:type="table" w:styleId="TableGrid">
    <w:name w:val="Table Grid"/>
    <w:basedOn w:val="TableNormal"/>
    <w:uiPriority w:val="39"/>
    <w:rsid w:val="00A06D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EFinalRelease xmlns="fde13217-2f03-40ca-80f4-28e1f6c715bd">false</FOEFinalRelease>
    <FOEStrategyKeywordsTaxHTField0 xmlns="fde13217-2f03-40ca-80f4-28e1f6c715bd">
      <Terms xmlns="http://schemas.microsoft.com/office/infopath/2007/PartnerControls"/>
    </FOEStrategyKeywordsTaxHTField0>
    <TaxCatchAll xmlns="fde13217-2f03-40ca-80f4-28e1f6c715bd"/>
    <TaxCatchAllLabel xmlns="fde13217-2f03-40ca-80f4-28e1f6c715bd"/>
    <FOEDocumentTypeTaxHTField0 xmlns="fde13217-2f03-40ca-80f4-28e1f6c715bd">
      <Terms xmlns="http://schemas.microsoft.com/office/infopath/2007/PartnerControls"/>
    </FOEDocumentTypeTaxHTField0>
    <_dlc_DocId xmlns="fde13217-2f03-40ca-80f4-28e1f6c715bd">TJQSZSAJ4VUY-396817597-9</_dlc_DocId>
    <_dlc_DocIdUrl xmlns="fde13217-2f03-40ca-80f4-28e1f6c715bd">
      <Url>https://foecentral.sharepoint.com/climate_ambition/_layouts/15/DocIdRedir.aspx?ID=TJQSZSAJ4VUY-396817597-9</Url>
      <Description>TJQSZSAJ4VUY-396817597-9</Description>
    </_dlc_DocIdUrl>
    <SharedWithUsers xmlns="fde13217-2f03-40ca-80f4-28e1f6c715bd">
      <UserInfo>
        <DisplayName>Catriona Currie</DisplayName>
        <AccountId>3176</AccountId>
        <AccountType/>
      </UserInfo>
      <UserInfo>
        <DisplayName>Aaron Kiely</DisplayName>
        <AccountId>810</AccountId>
        <AccountType/>
      </UserInfo>
      <UserInfo>
        <DisplayName>Theresa Harold</DisplayName>
        <AccountId>4729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2262A0CDC72645A865E8B8B69A46C4" ma:contentTypeVersion="4" ma:contentTypeDescription="Create a new document." ma:contentTypeScope="" ma:versionID="185f88fef41c33e0501e71a98a0fba29">
  <xsd:schema xmlns:xsd="http://www.w3.org/2001/XMLSchema" xmlns:xs="http://www.w3.org/2001/XMLSchema" xmlns:p="http://schemas.microsoft.com/office/2006/metadata/properties" xmlns:ns2="fde13217-2f03-40ca-80f4-28e1f6c715bd" xmlns:ns3="9934de47-6873-4675-add9-864abc3752d9" targetNamespace="http://schemas.microsoft.com/office/2006/metadata/properties" ma:root="true" ma:fieldsID="79ba05cd1cffb6d4f885dee81810bd2f" ns2:_="" ns3:_="">
    <xsd:import namespace="fde13217-2f03-40ca-80f4-28e1f6c715bd"/>
    <xsd:import namespace="9934de47-6873-4675-add9-864abc3752d9"/>
    <xsd:element name="properties">
      <xsd:complexType>
        <xsd:sequence>
          <xsd:element name="documentManagement">
            <xsd:complexType>
              <xsd:all>
                <xsd:element ref="ns2:FOEDocumentTypeTaxHTField0" minOccurs="0"/>
                <xsd:element ref="ns2:TaxCatchAll" minOccurs="0"/>
                <xsd:element ref="ns2:TaxCatchAllLabel" minOccurs="0"/>
                <xsd:element ref="ns2:FOEStrategyKeywordsTaxHTField0" minOccurs="0"/>
                <xsd:element ref="ns2:FOEFinalRelease"/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e13217-2f03-40ca-80f4-28e1f6c715bd" elementFormDefault="qualified">
    <xsd:import namespace="http://schemas.microsoft.com/office/2006/documentManagement/types"/>
    <xsd:import namespace="http://schemas.microsoft.com/office/infopath/2007/PartnerControls"/>
    <xsd:element name="FOEDocumentTypeTaxHTField0" ma:index="8" nillable="true" ma:taxonomy="true" ma:internalName="FOEDocumentTypeTaxHTField0" ma:taxonomyFieldName="FOEDocumentType" ma:displayName="Document Type" ma:readOnly="false" ma:fieldId="{84d0d453-8b0d-4dad-9ac0-d2da2d61c4b2}" ma:sspId="865f3089-5274-4a42-b838-d6c0e38cbfc9" ma:termSetId="e1eb8a14-48d4-4b23-b917-9632b433714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54d8d7b2-b7e3-4331-822f-ac95410d41cf}" ma:internalName="TaxCatchAll" ma:readOnly="false" ma:showField="CatchAllData" ma:web="fde13217-2f03-40ca-80f4-28e1f6c715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54d8d7b2-b7e3-4331-822f-ac95410d41cf}" ma:internalName="TaxCatchAllLabel" ma:readOnly="false" ma:showField="CatchAllDataLabel" ma:web="fde13217-2f03-40ca-80f4-28e1f6c715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OEStrategyKeywordsTaxHTField0" ma:index="12" nillable="true" ma:taxonomy="true" ma:internalName="FOEStrategyKeywordsTaxHTField0" ma:taxonomyFieldName="FOEStrategyKeywords" ma:displayName="Strategy Keywords" ma:readOnly="false" ma:fieldId="{1f2b1ce6-a282-4b33-a21b-6b35a20b8bd8}" ma:sspId="865f3089-5274-4a42-b838-d6c0e38cbfc9" ma:termSetId="6101a922-60a5-4348-8872-a46013a44c7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OEFinalRelease" ma:index="14" ma:displayName="Final Release" ma:default="0" ma:description="Whether the current version of the document is the final release." ma:internalName="FOEFinalRelease" ma:readOnly="false">
      <xsd:simpleType>
        <xsd:restriction base="dms:Boolean"/>
      </xsd:simpleType>
    </xsd:element>
    <xsd:element name="_dlc_DocId" ma:index="15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6" nillable="true" ma:displayName="Document ID" ma:description="Permanent link to this document." ma:format="Hyperlink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34de47-6873-4675-add9-864abc3752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42115DD-53BF-4C52-B33A-B9EDE7F53CB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fde13217-2f03-40ca-80f4-28e1f6c715bd"/>
    <ds:schemaRef ds:uri="9934de47-6873-4675-add9-864abc3752d9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0F49FD4-976D-4ACB-A8B9-B96B09133B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A0A61A-71BB-450A-9BD2-864EABB612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e13217-2f03-40ca-80f4-28e1f6c715bd"/>
    <ds:schemaRef ds:uri="9934de47-6873-4675-add9-864abc3752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05A5F4-987B-4058-B5D6-F1370F0D1A6F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Muna Suleiman</dc:creator>
  <cp:keywords/>
  <dc:description/>
  <cp:lastModifiedBy>Theresa Harold</cp:lastModifiedBy>
  <cp:revision>2</cp:revision>
  <dcterms:created xsi:type="dcterms:W3CDTF">2019-11-07T11:32:00Z</dcterms:created>
  <dcterms:modified xsi:type="dcterms:W3CDTF">2019-11-07T11:32:00Z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0x010100B12262A0CDC72645A865E8B8B69A46C4</vt:lpwstr>
  </property>
  <property fmtid="{D5CDD505-2E9C-101B-9397-08002B2CF9AE}" pid="3" name="FOEDocumentType">
    <vt:lpwstr/>
  </property>
  <property fmtid="{D5CDD505-2E9C-101B-9397-08002B2CF9AE}" pid="4" name="FOEStrategyKeywords">
    <vt:lpwstr/>
  </property>
  <property fmtid="{D5CDD505-2E9C-101B-9397-08002B2CF9AE}" pid="5" name="_dlc_DocIdItemGuid">
    <vt:lpwstr>9f219871-58f4-4922-b904-a7435608b76a</vt:lpwstr>
  </property>
</Properties>
</file>